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DF4" w:rsidRDefault="00912DF4" w:rsidP="00912DF4">
      <w:pPr>
        <w:spacing w:line="480" w:lineRule="auto"/>
        <w:rPr>
          <w:rFonts w:ascii="Times New Roman" w:hAnsi="Times New Roman" w:cs="Times New Roman"/>
          <w:sz w:val="24"/>
          <w:szCs w:val="24"/>
        </w:rPr>
      </w:pPr>
      <w:bookmarkStart w:id="0" w:name="_GoBack"/>
      <w:bookmarkEnd w:id="0"/>
    </w:p>
    <w:p w:rsidR="00912DF4" w:rsidRDefault="00912DF4" w:rsidP="00912DF4">
      <w:pPr>
        <w:spacing w:line="480" w:lineRule="auto"/>
        <w:jc w:val="center"/>
        <w:rPr>
          <w:rFonts w:ascii="Times New Roman" w:hAnsi="Times New Roman" w:cs="Times New Roman"/>
          <w:sz w:val="24"/>
          <w:szCs w:val="24"/>
        </w:rPr>
      </w:pPr>
    </w:p>
    <w:p w:rsidR="00912DF4" w:rsidRDefault="00912DF4" w:rsidP="00912DF4">
      <w:pPr>
        <w:spacing w:line="480" w:lineRule="auto"/>
        <w:jc w:val="center"/>
        <w:rPr>
          <w:rFonts w:ascii="Times New Roman" w:hAnsi="Times New Roman" w:cs="Times New Roman"/>
          <w:sz w:val="24"/>
          <w:szCs w:val="24"/>
        </w:rPr>
      </w:pPr>
    </w:p>
    <w:p w:rsidR="00912DF4" w:rsidRDefault="00912DF4" w:rsidP="00912DF4">
      <w:pPr>
        <w:spacing w:line="480" w:lineRule="auto"/>
        <w:jc w:val="center"/>
        <w:rPr>
          <w:rFonts w:ascii="Times New Roman" w:hAnsi="Times New Roman" w:cs="Times New Roman"/>
          <w:sz w:val="24"/>
          <w:szCs w:val="24"/>
        </w:rPr>
      </w:pPr>
    </w:p>
    <w:p w:rsidR="00912DF4" w:rsidRDefault="00912DF4" w:rsidP="00912DF4">
      <w:pPr>
        <w:spacing w:line="480" w:lineRule="auto"/>
        <w:jc w:val="center"/>
        <w:rPr>
          <w:rFonts w:ascii="Times New Roman" w:hAnsi="Times New Roman" w:cs="Times New Roman"/>
          <w:sz w:val="24"/>
          <w:szCs w:val="24"/>
        </w:rPr>
      </w:pPr>
    </w:p>
    <w:p w:rsidR="00194AF4" w:rsidRDefault="00194AF4" w:rsidP="00194AF4">
      <w:pPr>
        <w:pStyle w:val="vb3yyv"/>
        <w:spacing w:line="480" w:lineRule="auto"/>
        <w:ind w:left="360"/>
        <w:rPr>
          <w:b/>
          <w:color w:val="000000"/>
          <w:lang w:val="en"/>
        </w:rPr>
      </w:pPr>
    </w:p>
    <w:p w:rsidR="00194AF4" w:rsidRDefault="00194AF4" w:rsidP="00194AF4">
      <w:pPr>
        <w:jc w:val="center"/>
        <w:rPr>
          <w:rFonts w:ascii="Times New Roman" w:hAnsi="Times New Roman" w:cs="Times New Roman"/>
          <w:sz w:val="24"/>
          <w:szCs w:val="24"/>
        </w:rPr>
      </w:pPr>
      <w:r>
        <w:rPr>
          <w:rFonts w:ascii="Times New Roman" w:hAnsi="Times New Roman" w:cs="Times New Roman"/>
          <w:sz w:val="24"/>
          <w:szCs w:val="24"/>
        </w:rPr>
        <w:t>Shaneil-Gay Brown</w:t>
      </w:r>
    </w:p>
    <w:p w:rsidR="00194AF4" w:rsidRDefault="008E57B9" w:rsidP="00194AF4">
      <w:pPr>
        <w:jc w:val="center"/>
        <w:rPr>
          <w:rFonts w:ascii="Times New Roman" w:hAnsi="Times New Roman" w:cs="Times New Roman"/>
          <w:sz w:val="24"/>
          <w:szCs w:val="24"/>
        </w:rPr>
      </w:pPr>
      <w:r>
        <w:rPr>
          <w:rFonts w:ascii="Times New Roman" w:hAnsi="Times New Roman" w:cs="Times New Roman"/>
          <w:sz w:val="24"/>
          <w:szCs w:val="24"/>
        </w:rPr>
        <w:t>Final Project</w:t>
      </w:r>
    </w:p>
    <w:p w:rsidR="00194AF4" w:rsidRDefault="00194AF4" w:rsidP="00194AF4">
      <w:pPr>
        <w:jc w:val="center"/>
        <w:rPr>
          <w:rFonts w:ascii="Times New Roman" w:hAnsi="Times New Roman" w:cs="Times New Roman"/>
          <w:sz w:val="24"/>
          <w:szCs w:val="24"/>
        </w:rPr>
      </w:pPr>
      <w:r>
        <w:rPr>
          <w:rFonts w:ascii="Times New Roman" w:hAnsi="Times New Roman" w:cs="Times New Roman"/>
          <w:sz w:val="24"/>
          <w:szCs w:val="24"/>
        </w:rPr>
        <w:t>ACC 696- Situational Ethics Accounting</w:t>
      </w:r>
    </w:p>
    <w:p w:rsidR="00194AF4" w:rsidRDefault="00194AF4" w:rsidP="00194AF4">
      <w:pPr>
        <w:jc w:val="center"/>
        <w:rPr>
          <w:rFonts w:ascii="Times New Roman" w:hAnsi="Times New Roman" w:cs="Times New Roman"/>
          <w:sz w:val="24"/>
          <w:szCs w:val="24"/>
        </w:rPr>
      </w:pPr>
      <w:r>
        <w:rPr>
          <w:rFonts w:ascii="Times New Roman" w:hAnsi="Times New Roman" w:cs="Times New Roman"/>
          <w:sz w:val="24"/>
          <w:szCs w:val="24"/>
        </w:rPr>
        <w:t>Southern New Hampshire University</w:t>
      </w:r>
    </w:p>
    <w:p w:rsidR="00194AF4" w:rsidRDefault="008E57B9" w:rsidP="00194AF4">
      <w:pPr>
        <w:jc w:val="center"/>
        <w:rPr>
          <w:rFonts w:ascii="Times New Roman" w:hAnsi="Times New Roman" w:cs="Times New Roman"/>
          <w:sz w:val="24"/>
          <w:szCs w:val="24"/>
        </w:rPr>
      </w:pPr>
      <w:r>
        <w:rPr>
          <w:rFonts w:ascii="Times New Roman" w:hAnsi="Times New Roman" w:cs="Times New Roman"/>
          <w:sz w:val="24"/>
          <w:szCs w:val="24"/>
        </w:rPr>
        <w:t>June 1</w:t>
      </w:r>
      <w:r w:rsidR="00194AF4">
        <w:rPr>
          <w:rFonts w:ascii="Times New Roman" w:hAnsi="Times New Roman" w:cs="Times New Roman"/>
          <w:sz w:val="24"/>
          <w:szCs w:val="24"/>
        </w:rPr>
        <w:t>, 2017</w:t>
      </w:r>
    </w:p>
    <w:p w:rsidR="00194AF4" w:rsidRDefault="00194AF4" w:rsidP="00194AF4">
      <w:pPr>
        <w:jc w:val="center"/>
        <w:rPr>
          <w:rFonts w:ascii="Times New Roman" w:hAnsi="Times New Roman" w:cs="Times New Roman"/>
          <w:sz w:val="24"/>
          <w:szCs w:val="24"/>
        </w:rPr>
      </w:pPr>
      <w:r>
        <w:rPr>
          <w:rFonts w:ascii="Times New Roman" w:hAnsi="Times New Roman" w:cs="Times New Roman"/>
          <w:sz w:val="24"/>
          <w:szCs w:val="24"/>
        </w:rPr>
        <w:t>Professor: Deborah Adkins</w:t>
      </w:r>
    </w:p>
    <w:p w:rsidR="00912DF4" w:rsidRDefault="00912DF4" w:rsidP="00912DF4">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rsidR="00912DF4" w:rsidRPr="008B2F10" w:rsidRDefault="00912DF4" w:rsidP="00540520">
      <w:pPr>
        <w:spacing w:line="480" w:lineRule="auto"/>
        <w:jc w:val="center"/>
        <w:rPr>
          <w:rFonts w:ascii="Times New Roman" w:hAnsi="Times New Roman" w:cs="Times New Roman"/>
          <w:b/>
          <w:sz w:val="24"/>
          <w:szCs w:val="24"/>
        </w:rPr>
      </w:pPr>
      <w:r w:rsidRPr="008B2F10">
        <w:rPr>
          <w:rFonts w:ascii="Times New Roman" w:hAnsi="Times New Roman" w:cs="Times New Roman"/>
          <w:b/>
          <w:sz w:val="24"/>
          <w:szCs w:val="24"/>
        </w:rPr>
        <w:lastRenderedPageBreak/>
        <w:t>Ethics Violation in Enron Company</w:t>
      </w:r>
    </w:p>
    <w:p w:rsidR="00540520" w:rsidRPr="00540520" w:rsidRDefault="00540520" w:rsidP="008B2F10">
      <w:pPr>
        <w:spacing w:line="480" w:lineRule="auto"/>
        <w:jc w:val="center"/>
        <w:rPr>
          <w:rFonts w:ascii="Times New Roman" w:hAnsi="Times New Roman" w:cs="Times New Roman"/>
          <w:b/>
          <w:sz w:val="24"/>
          <w:szCs w:val="24"/>
        </w:rPr>
      </w:pPr>
      <w:r w:rsidRPr="00540520">
        <w:rPr>
          <w:rFonts w:ascii="Times New Roman" w:hAnsi="Times New Roman" w:cs="Times New Roman"/>
          <w:b/>
          <w:sz w:val="24"/>
          <w:szCs w:val="24"/>
        </w:rPr>
        <w:t xml:space="preserve">Background </w:t>
      </w:r>
      <w:r w:rsidR="00275397">
        <w:rPr>
          <w:rFonts w:ascii="Times New Roman" w:hAnsi="Times New Roman" w:cs="Times New Roman"/>
          <w:b/>
          <w:sz w:val="24"/>
          <w:szCs w:val="24"/>
        </w:rPr>
        <w:t>of Enron Scandal</w:t>
      </w:r>
    </w:p>
    <w:p w:rsidR="00540520" w:rsidRDefault="00540520" w:rsidP="00540520">
      <w:pPr>
        <w:spacing w:line="480" w:lineRule="auto"/>
        <w:ind w:firstLine="720"/>
        <w:rPr>
          <w:rFonts w:ascii="Times New Roman" w:hAnsi="Times New Roman" w:cs="Times New Roman"/>
          <w:sz w:val="24"/>
          <w:szCs w:val="24"/>
        </w:rPr>
      </w:pPr>
      <w:r w:rsidRPr="00540520">
        <w:rPr>
          <w:rFonts w:ascii="Times New Roman" w:hAnsi="Times New Roman" w:cs="Times New Roman"/>
          <w:sz w:val="24"/>
          <w:szCs w:val="24"/>
        </w:rPr>
        <w:t xml:space="preserve">Enron is a pipeline that was founded in 1985 which </w:t>
      </w:r>
      <w:r w:rsidR="008B6C2A">
        <w:rPr>
          <w:rFonts w:ascii="Times New Roman" w:hAnsi="Times New Roman" w:cs="Times New Roman"/>
          <w:sz w:val="24"/>
          <w:szCs w:val="24"/>
        </w:rPr>
        <w:t>grew</w:t>
      </w:r>
      <w:r w:rsidRPr="00540520">
        <w:rPr>
          <w:rFonts w:ascii="Times New Roman" w:hAnsi="Times New Roman" w:cs="Times New Roman"/>
          <w:sz w:val="24"/>
          <w:szCs w:val="24"/>
        </w:rPr>
        <w:t xml:space="preserve"> quickly as a power supply to utilities</w:t>
      </w:r>
      <w:r w:rsidR="008B6C2A">
        <w:rPr>
          <w:rFonts w:ascii="Times New Roman" w:hAnsi="Times New Roman" w:cs="Times New Roman"/>
          <w:sz w:val="24"/>
          <w:szCs w:val="24"/>
        </w:rPr>
        <w:t>;</w:t>
      </w:r>
      <w:r w:rsidRPr="00540520">
        <w:rPr>
          <w:rFonts w:ascii="Times New Roman" w:hAnsi="Times New Roman" w:cs="Times New Roman"/>
          <w:sz w:val="24"/>
          <w:szCs w:val="24"/>
        </w:rPr>
        <w:t xml:space="preserve"> Enron became the largest energy trader company in the world. Enron Company applied ethical codes that helped to build the reputation of</w:t>
      </w:r>
      <w:r w:rsidR="008B6C2A">
        <w:rPr>
          <w:rFonts w:ascii="Times New Roman" w:hAnsi="Times New Roman" w:cs="Times New Roman"/>
          <w:sz w:val="24"/>
          <w:szCs w:val="24"/>
        </w:rPr>
        <w:t xml:space="preserve"> the</w:t>
      </w:r>
      <w:r w:rsidRPr="00540520">
        <w:rPr>
          <w:rFonts w:ascii="Times New Roman" w:hAnsi="Times New Roman" w:cs="Times New Roman"/>
          <w:sz w:val="24"/>
          <w:szCs w:val="24"/>
        </w:rPr>
        <w:t xml:space="preserve"> Company in the market. The moral codes </w:t>
      </w:r>
      <w:r w:rsidR="008B6C2A">
        <w:rPr>
          <w:rFonts w:ascii="Times New Roman" w:hAnsi="Times New Roman" w:cs="Times New Roman"/>
          <w:sz w:val="24"/>
          <w:szCs w:val="24"/>
        </w:rPr>
        <w:t>expressed</w:t>
      </w:r>
      <w:r w:rsidRPr="00540520">
        <w:rPr>
          <w:rFonts w:ascii="Times New Roman" w:hAnsi="Times New Roman" w:cs="Times New Roman"/>
          <w:sz w:val="24"/>
          <w:szCs w:val="24"/>
        </w:rPr>
        <w:t xml:space="preserve"> that an employee should conduct </w:t>
      </w:r>
      <w:r w:rsidR="008B6C2A">
        <w:rPr>
          <w:rFonts w:ascii="Times New Roman" w:hAnsi="Times New Roman" w:cs="Times New Roman"/>
          <w:sz w:val="24"/>
          <w:szCs w:val="24"/>
        </w:rPr>
        <w:t xml:space="preserve">himself </w:t>
      </w:r>
      <w:r w:rsidRPr="00540520">
        <w:rPr>
          <w:rFonts w:ascii="Times New Roman" w:hAnsi="Times New Roman" w:cs="Times New Roman"/>
          <w:sz w:val="24"/>
          <w:szCs w:val="24"/>
        </w:rPr>
        <w:t xml:space="preserve">in a manner which </w:t>
      </w:r>
      <w:r w:rsidR="008B6C2A">
        <w:rPr>
          <w:rFonts w:ascii="Times New Roman" w:hAnsi="Times New Roman" w:cs="Times New Roman"/>
          <w:sz w:val="24"/>
          <w:szCs w:val="24"/>
        </w:rPr>
        <w:t>he could benefit from</w:t>
      </w:r>
      <w:r w:rsidRPr="00540520">
        <w:rPr>
          <w:rFonts w:ascii="Times New Roman" w:hAnsi="Times New Roman" w:cs="Times New Roman"/>
          <w:sz w:val="24"/>
          <w:szCs w:val="24"/>
        </w:rPr>
        <w:t>. The codes of Enron were based on respect, integrity, communication, and competency</w:t>
      </w:r>
      <w:r w:rsidR="00275397">
        <w:rPr>
          <w:rFonts w:ascii="Times New Roman" w:hAnsi="Times New Roman" w:cs="Times New Roman"/>
          <w:sz w:val="24"/>
          <w:szCs w:val="24"/>
        </w:rPr>
        <w:t xml:space="preserve"> (</w:t>
      </w:r>
      <w:r w:rsidR="00275397">
        <w:rPr>
          <w:rFonts w:ascii="Times New Roman" w:eastAsia="Times New Roman" w:hAnsi="Times New Roman" w:cs="Times New Roman"/>
          <w:sz w:val="24"/>
          <w:szCs w:val="24"/>
        </w:rPr>
        <w:t xml:space="preserve">Sims &amp; </w:t>
      </w:r>
      <w:proofErr w:type="spellStart"/>
      <w:r w:rsidR="00275397">
        <w:rPr>
          <w:rFonts w:ascii="Times New Roman" w:eastAsia="Times New Roman" w:hAnsi="Times New Roman" w:cs="Times New Roman"/>
          <w:sz w:val="24"/>
          <w:szCs w:val="24"/>
        </w:rPr>
        <w:t>Brinkmann</w:t>
      </w:r>
      <w:proofErr w:type="spellEnd"/>
      <w:r w:rsidR="00275397">
        <w:rPr>
          <w:rFonts w:ascii="Times New Roman" w:eastAsia="Times New Roman" w:hAnsi="Times New Roman" w:cs="Times New Roman"/>
          <w:sz w:val="24"/>
          <w:szCs w:val="24"/>
        </w:rPr>
        <w:t xml:space="preserve">, </w:t>
      </w:r>
      <w:r w:rsidR="00275397" w:rsidRPr="00275397">
        <w:rPr>
          <w:rFonts w:ascii="Times New Roman" w:eastAsia="Times New Roman" w:hAnsi="Times New Roman" w:cs="Times New Roman"/>
          <w:sz w:val="24"/>
          <w:szCs w:val="24"/>
        </w:rPr>
        <w:t>2003)</w:t>
      </w:r>
      <w:r w:rsidRPr="00540520">
        <w:rPr>
          <w:rFonts w:ascii="Times New Roman" w:hAnsi="Times New Roman" w:cs="Times New Roman"/>
          <w:sz w:val="24"/>
          <w:szCs w:val="24"/>
        </w:rPr>
        <w:t xml:space="preserve">.  The ethical situation that was discovered in Enron Company was the fraud case in which some employees doubted the </w:t>
      </w:r>
      <w:r w:rsidR="008B6C2A">
        <w:rPr>
          <w:rFonts w:ascii="Times New Roman" w:hAnsi="Times New Roman" w:cs="Times New Roman"/>
          <w:sz w:val="24"/>
          <w:szCs w:val="24"/>
        </w:rPr>
        <w:t xml:space="preserve">company’s </w:t>
      </w:r>
      <w:r w:rsidRPr="00540520">
        <w:rPr>
          <w:rFonts w:ascii="Times New Roman" w:hAnsi="Times New Roman" w:cs="Times New Roman"/>
          <w:sz w:val="24"/>
          <w:szCs w:val="24"/>
        </w:rPr>
        <w:t xml:space="preserve">financial condition. The executives increased the stock price </w:t>
      </w:r>
      <w:r w:rsidR="008B6C2A">
        <w:rPr>
          <w:rFonts w:ascii="Times New Roman" w:hAnsi="Times New Roman" w:cs="Times New Roman"/>
          <w:sz w:val="24"/>
          <w:szCs w:val="24"/>
        </w:rPr>
        <w:t>so that they would benefit personally. A</w:t>
      </w:r>
      <w:r w:rsidRPr="00540520">
        <w:rPr>
          <w:rFonts w:ascii="Times New Roman" w:hAnsi="Times New Roman" w:cs="Times New Roman"/>
          <w:sz w:val="24"/>
          <w:szCs w:val="24"/>
        </w:rPr>
        <w:t xml:space="preserve">lso, the accounting sector suffered from fraud cases which affected the investors and the employees because Enron collapsed. The scandal was a good example of a violation of integrity among the executives. The top executives Andrew </w:t>
      </w:r>
      <w:proofErr w:type="spellStart"/>
      <w:r w:rsidRPr="00540520">
        <w:rPr>
          <w:rFonts w:ascii="Times New Roman" w:hAnsi="Times New Roman" w:cs="Times New Roman"/>
          <w:sz w:val="24"/>
          <w:szCs w:val="24"/>
        </w:rPr>
        <w:t>Fastow</w:t>
      </w:r>
      <w:proofErr w:type="spellEnd"/>
      <w:r w:rsidRPr="00540520">
        <w:rPr>
          <w:rFonts w:ascii="Times New Roman" w:hAnsi="Times New Roman" w:cs="Times New Roman"/>
          <w:sz w:val="24"/>
          <w:szCs w:val="24"/>
        </w:rPr>
        <w:t xml:space="preserve"> and Jeff Skilling were among the top leaders of the Company who were sentenced for many counts of fraud, making false financial statements and insider trading which is an example of a violation of ethics</w:t>
      </w:r>
      <w:r w:rsidR="005C2182">
        <w:rPr>
          <w:rFonts w:ascii="Times New Roman" w:hAnsi="Times New Roman" w:cs="Times New Roman"/>
          <w:sz w:val="24"/>
          <w:szCs w:val="24"/>
        </w:rPr>
        <w:t xml:space="preserve"> (</w:t>
      </w:r>
      <w:r w:rsidR="005C2182">
        <w:rPr>
          <w:rFonts w:ascii="Times New Roman" w:eastAsia="Times New Roman" w:hAnsi="Times New Roman" w:cs="Times New Roman"/>
          <w:sz w:val="24"/>
          <w:szCs w:val="24"/>
        </w:rPr>
        <w:t xml:space="preserve">Sims &amp; </w:t>
      </w:r>
      <w:proofErr w:type="spellStart"/>
      <w:r w:rsidR="005C2182">
        <w:rPr>
          <w:rFonts w:ascii="Times New Roman" w:eastAsia="Times New Roman" w:hAnsi="Times New Roman" w:cs="Times New Roman"/>
          <w:sz w:val="24"/>
          <w:szCs w:val="24"/>
        </w:rPr>
        <w:t>Brinkmann</w:t>
      </w:r>
      <w:proofErr w:type="spellEnd"/>
      <w:r w:rsidR="005C2182">
        <w:rPr>
          <w:rFonts w:ascii="Times New Roman" w:eastAsia="Times New Roman" w:hAnsi="Times New Roman" w:cs="Times New Roman"/>
          <w:sz w:val="24"/>
          <w:szCs w:val="24"/>
        </w:rPr>
        <w:t xml:space="preserve">, </w:t>
      </w:r>
      <w:r w:rsidR="005C2182" w:rsidRPr="00275397">
        <w:rPr>
          <w:rFonts w:ascii="Times New Roman" w:eastAsia="Times New Roman" w:hAnsi="Times New Roman" w:cs="Times New Roman"/>
          <w:sz w:val="24"/>
          <w:szCs w:val="24"/>
        </w:rPr>
        <w:t>2003)</w:t>
      </w:r>
      <w:r w:rsidR="005C2182" w:rsidRPr="00540520">
        <w:rPr>
          <w:rFonts w:ascii="Times New Roman" w:hAnsi="Times New Roman" w:cs="Times New Roman"/>
          <w:sz w:val="24"/>
          <w:szCs w:val="24"/>
        </w:rPr>
        <w:t xml:space="preserve">. </w:t>
      </w:r>
      <w:r w:rsidRPr="00540520">
        <w:rPr>
          <w:rFonts w:ascii="Times New Roman" w:hAnsi="Times New Roman" w:cs="Times New Roman"/>
          <w:sz w:val="24"/>
          <w:szCs w:val="24"/>
        </w:rPr>
        <w:t xml:space="preserve"> </w:t>
      </w:r>
    </w:p>
    <w:p w:rsidR="00540520" w:rsidRPr="00540520" w:rsidRDefault="00540520" w:rsidP="008B2F10">
      <w:pPr>
        <w:spacing w:line="480" w:lineRule="auto"/>
        <w:jc w:val="center"/>
        <w:rPr>
          <w:rFonts w:ascii="Times New Roman" w:hAnsi="Times New Roman" w:cs="Times New Roman"/>
          <w:b/>
          <w:sz w:val="24"/>
          <w:szCs w:val="24"/>
        </w:rPr>
      </w:pPr>
      <w:r w:rsidRPr="00540520">
        <w:rPr>
          <w:rFonts w:ascii="Times New Roman" w:hAnsi="Times New Roman" w:cs="Times New Roman"/>
          <w:b/>
          <w:sz w:val="24"/>
          <w:szCs w:val="24"/>
        </w:rPr>
        <w:t>Ethical Violations</w:t>
      </w:r>
    </w:p>
    <w:p w:rsidR="00540520" w:rsidRPr="00540520" w:rsidRDefault="00540520" w:rsidP="00540520">
      <w:pPr>
        <w:spacing w:line="480" w:lineRule="auto"/>
        <w:ind w:firstLine="720"/>
        <w:rPr>
          <w:rFonts w:ascii="Times New Roman" w:hAnsi="Times New Roman" w:cs="Times New Roman"/>
          <w:sz w:val="24"/>
          <w:szCs w:val="24"/>
        </w:rPr>
      </w:pPr>
      <w:r w:rsidRPr="00540520">
        <w:rPr>
          <w:rFonts w:ascii="Times New Roman" w:hAnsi="Times New Roman" w:cs="Times New Roman"/>
          <w:sz w:val="24"/>
          <w:szCs w:val="24"/>
        </w:rPr>
        <w:t xml:space="preserve"> It was very unfortunate that the main people who committed the crime were the top executives in the Company who were supposed to ensure that the Enron’s codes of ethics were adhered to by the other members of the organization. The internal stakeholders of Enron are the employees, and the ethical responsibilities of the professionals were to practice integrity and protect the finances of the company for the employees. The Company’s employees suffered from the loss of the jobs </w:t>
      </w:r>
      <w:r w:rsidR="008B6C2A">
        <w:rPr>
          <w:rFonts w:ascii="Times New Roman" w:hAnsi="Times New Roman" w:cs="Times New Roman"/>
          <w:sz w:val="24"/>
          <w:szCs w:val="24"/>
        </w:rPr>
        <w:t>due to the</w:t>
      </w:r>
      <w:r w:rsidRPr="00540520">
        <w:rPr>
          <w:rFonts w:ascii="Times New Roman" w:hAnsi="Times New Roman" w:cs="Times New Roman"/>
          <w:sz w:val="24"/>
          <w:szCs w:val="24"/>
        </w:rPr>
        <w:t xml:space="preserve"> collapse</w:t>
      </w:r>
      <w:r w:rsidR="00275397">
        <w:rPr>
          <w:rFonts w:ascii="Times New Roman" w:hAnsi="Times New Roman" w:cs="Times New Roman"/>
          <w:sz w:val="24"/>
          <w:szCs w:val="24"/>
        </w:rPr>
        <w:t xml:space="preserve"> (</w:t>
      </w:r>
      <w:r w:rsidR="00275397">
        <w:rPr>
          <w:rFonts w:ascii="Times New Roman" w:eastAsia="Times New Roman" w:hAnsi="Times New Roman" w:cs="Times New Roman"/>
          <w:sz w:val="24"/>
          <w:szCs w:val="24"/>
        </w:rPr>
        <w:t xml:space="preserve">Sims &amp; </w:t>
      </w:r>
      <w:proofErr w:type="spellStart"/>
      <w:r w:rsidR="00275397">
        <w:rPr>
          <w:rFonts w:ascii="Times New Roman" w:eastAsia="Times New Roman" w:hAnsi="Times New Roman" w:cs="Times New Roman"/>
          <w:sz w:val="24"/>
          <w:szCs w:val="24"/>
        </w:rPr>
        <w:t>Brinkmann</w:t>
      </w:r>
      <w:proofErr w:type="spellEnd"/>
      <w:r w:rsidR="00275397">
        <w:rPr>
          <w:rFonts w:ascii="Times New Roman" w:eastAsia="Times New Roman" w:hAnsi="Times New Roman" w:cs="Times New Roman"/>
          <w:sz w:val="24"/>
          <w:szCs w:val="24"/>
        </w:rPr>
        <w:t xml:space="preserve">, </w:t>
      </w:r>
      <w:r w:rsidR="00275397" w:rsidRPr="00275397">
        <w:rPr>
          <w:rFonts w:ascii="Times New Roman" w:eastAsia="Times New Roman" w:hAnsi="Times New Roman" w:cs="Times New Roman"/>
          <w:sz w:val="24"/>
          <w:szCs w:val="24"/>
        </w:rPr>
        <w:t>2003)</w:t>
      </w:r>
      <w:r w:rsidRPr="00540520">
        <w:rPr>
          <w:rFonts w:ascii="Times New Roman" w:hAnsi="Times New Roman" w:cs="Times New Roman"/>
          <w:sz w:val="24"/>
          <w:szCs w:val="24"/>
        </w:rPr>
        <w:t xml:space="preserve">. Most employees depended on </w:t>
      </w:r>
      <w:r w:rsidRPr="00540520">
        <w:rPr>
          <w:rFonts w:ascii="Times New Roman" w:hAnsi="Times New Roman" w:cs="Times New Roman"/>
          <w:sz w:val="24"/>
          <w:szCs w:val="24"/>
        </w:rPr>
        <w:lastRenderedPageBreak/>
        <w:t xml:space="preserve">the Company’s employment for their living and </w:t>
      </w:r>
      <w:r w:rsidR="008B6C2A">
        <w:rPr>
          <w:rFonts w:ascii="Times New Roman" w:hAnsi="Times New Roman" w:cs="Times New Roman"/>
          <w:sz w:val="24"/>
          <w:szCs w:val="24"/>
        </w:rPr>
        <w:t xml:space="preserve">the </w:t>
      </w:r>
      <w:r w:rsidRPr="00540520">
        <w:rPr>
          <w:rFonts w:ascii="Times New Roman" w:hAnsi="Times New Roman" w:cs="Times New Roman"/>
          <w:sz w:val="24"/>
          <w:szCs w:val="24"/>
        </w:rPr>
        <w:t xml:space="preserve">collapse of the Company adversely affected the employees.  </w:t>
      </w:r>
    </w:p>
    <w:p w:rsidR="00540520" w:rsidRDefault="00540520" w:rsidP="00540520">
      <w:pPr>
        <w:spacing w:line="480" w:lineRule="auto"/>
        <w:ind w:firstLine="720"/>
        <w:rPr>
          <w:rFonts w:ascii="Times New Roman" w:hAnsi="Times New Roman" w:cs="Times New Roman"/>
          <w:sz w:val="24"/>
          <w:szCs w:val="24"/>
        </w:rPr>
      </w:pPr>
      <w:r w:rsidRPr="00540520">
        <w:rPr>
          <w:rFonts w:ascii="Times New Roman" w:hAnsi="Times New Roman" w:cs="Times New Roman"/>
          <w:sz w:val="24"/>
          <w:szCs w:val="24"/>
        </w:rPr>
        <w:t xml:space="preserve">The other group of stakeholders who were affected by the violation of the company values was the creditors. These are the stakeholders who support organizations by funding them after a bankruptcy. Lack of integrity by officials who were supposed to make the right </w:t>
      </w:r>
      <w:r w:rsidR="008B6C2A">
        <w:rPr>
          <w:rFonts w:ascii="Times New Roman" w:hAnsi="Times New Roman" w:cs="Times New Roman"/>
          <w:sz w:val="24"/>
          <w:szCs w:val="24"/>
        </w:rPr>
        <w:t xml:space="preserve">decision in terms of the </w:t>
      </w:r>
      <w:r w:rsidRPr="00540520">
        <w:rPr>
          <w:rFonts w:ascii="Times New Roman" w:hAnsi="Times New Roman" w:cs="Times New Roman"/>
          <w:sz w:val="24"/>
          <w:szCs w:val="24"/>
        </w:rPr>
        <w:t>financial statements</w:t>
      </w:r>
      <w:r w:rsidR="007855F4">
        <w:rPr>
          <w:rFonts w:ascii="Times New Roman" w:hAnsi="Times New Roman" w:cs="Times New Roman"/>
          <w:sz w:val="24"/>
          <w:szCs w:val="24"/>
        </w:rPr>
        <w:t xml:space="preserve"> </w:t>
      </w:r>
      <w:r w:rsidRPr="00540520">
        <w:rPr>
          <w:rFonts w:ascii="Times New Roman" w:hAnsi="Times New Roman" w:cs="Times New Roman"/>
          <w:sz w:val="24"/>
          <w:szCs w:val="24"/>
        </w:rPr>
        <w:t>led to the loss of a lot of money by income, and t</w:t>
      </w:r>
      <w:r w:rsidR="008B6C2A">
        <w:rPr>
          <w:rFonts w:ascii="Times New Roman" w:hAnsi="Times New Roman" w:cs="Times New Roman"/>
          <w:sz w:val="24"/>
          <w:szCs w:val="24"/>
        </w:rPr>
        <w:t>he creditors ca</w:t>
      </w:r>
      <w:r w:rsidRPr="00540520">
        <w:rPr>
          <w:rFonts w:ascii="Times New Roman" w:hAnsi="Times New Roman" w:cs="Times New Roman"/>
          <w:sz w:val="24"/>
          <w:szCs w:val="24"/>
        </w:rPr>
        <w:t>me in to drive the</w:t>
      </w:r>
      <w:r w:rsidR="008B6C2A">
        <w:rPr>
          <w:rFonts w:ascii="Times New Roman" w:hAnsi="Times New Roman" w:cs="Times New Roman"/>
          <w:sz w:val="24"/>
          <w:szCs w:val="24"/>
        </w:rPr>
        <w:t xml:space="preserve"> company from bankruptcy.  The creditors</w:t>
      </w:r>
      <w:r w:rsidRPr="00540520">
        <w:rPr>
          <w:rFonts w:ascii="Times New Roman" w:hAnsi="Times New Roman" w:cs="Times New Roman"/>
          <w:sz w:val="24"/>
          <w:szCs w:val="24"/>
        </w:rPr>
        <w:t xml:space="preserve"> </w:t>
      </w:r>
      <w:r w:rsidR="008B6C2A">
        <w:rPr>
          <w:rFonts w:ascii="Times New Roman" w:hAnsi="Times New Roman" w:cs="Times New Roman"/>
          <w:sz w:val="24"/>
          <w:szCs w:val="24"/>
        </w:rPr>
        <w:t xml:space="preserve">were </w:t>
      </w:r>
      <w:r w:rsidRPr="00540520">
        <w:rPr>
          <w:rFonts w:ascii="Times New Roman" w:hAnsi="Times New Roman" w:cs="Times New Roman"/>
          <w:sz w:val="24"/>
          <w:szCs w:val="24"/>
        </w:rPr>
        <w:t>profoundly affected since they continue</w:t>
      </w:r>
      <w:r w:rsidR="008B6C2A">
        <w:rPr>
          <w:rFonts w:ascii="Times New Roman" w:hAnsi="Times New Roman" w:cs="Times New Roman"/>
          <w:sz w:val="24"/>
          <w:szCs w:val="24"/>
        </w:rPr>
        <w:t>d</w:t>
      </w:r>
      <w:r w:rsidRPr="00540520">
        <w:rPr>
          <w:rFonts w:ascii="Times New Roman" w:hAnsi="Times New Roman" w:cs="Times New Roman"/>
          <w:sz w:val="24"/>
          <w:szCs w:val="24"/>
        </w:rPr>
        <w:t xml:space="preserve"> to give money to the company which ended in the pocket</w:t>
      </w:r>
      <w:r w:rsidR="008B6C2A">
        <w:rPr>
          <w:rFonts w:ascii="Times New Roman" w:hAnsi="Times New Roman" w:cs="Times New Roman"/>
          <w:sz w:val="24"/>
          <w:szCs w:val="24"/>
        </w:rPr>
        <w:t xml:space="preserve">s of </w:t>
      </w:r>
      <w:r w:rsidR="005C2182">
        <w:rPr>
          <w:rFonts w:ascii="Times New Roman" w:hAnsi="Times New Roman" w:cs="Times New Roman"/>
          <w:sz w:val="24"/>
          <w:szCs w:val="24"/>
        </w:rPr>
        <w:t>self-interested</w:t>
      </w:r>
      <w:r w:rsidR="008B6C2A">
        <w:rPr>
          <w:rFonts w:ascii="Times New Roman" w:hAnsi="Times New Roman" w:cs="Times New Roman"/>
          <w:sz w:val="24"/>
          <w:szCs w:val="24"/>
        </w:rPr>
        <w:t xml:space="preserve"> individuals (</w:t>
      </w:r>
      <w:r w:rsidR="008B6C2A">
        <w:rPr>
          <w:rFonts w:ascii="Times New Roman" w:eastAsia="Times New Roman" w:hAnsi="Times New Roman" w:cs="Times New Roman"/>
          <w:sz w:val="24"/>
          <w:szCs w:val="24"/>
        </w:rPr>
        <w:t xml:space="preserve">Sims &amp; </w:t>
      </w:r>
      <w:proofErr w:type="spellStart"/>
      <w:r w:rsidR="008B6C2A">
        <w:rPr>
          <w:rFonts w:ascii="Times New Roman" w:eastAsia="Times New Roman" w:hAnsi="Times New Roman" w:cs="Times New Roman"/>
          <w:sz w:val="24"/>
          <w:szCs w:val="24"/>
        </w:rPr>
        <w:t>Brinkmann</w:t>
      </w:r>
      <w:proofErr w:type="spellEnd"/>
      <w:r w:rsidR="008B6C2A">
        <w:rPr>
          <w:rFonts w:ascii="Times New Roman" w:eastAsia="Times New Roman" w:hAnsi="Times New Roman" w:cs="Times New Roman"/>
          <w:sz w:val="24"/>
          <w:szCs w:val="24"/>
        </w:rPr>
        <w:t xml:space="preserve">, </w:t>
      </w:r>
      <w:r w:rsidR="008B6C2A" w:rsidRPr="00275397">
        <w:rPr>
          <w:rFonts w:ascii="Times New Roman" w:eastAsia="Times New Roman" w:hAnsi="Times New Roman" w:cs="Times New Roman"/>
          <w:sz w:val="24"/>
          <w:szCs w:val="24"/>
        </w:rPr>
        <w:t>2003)</w:t>
      </w:r>
      <w:r w:rsidR="008B6C2A" w:rsidRPr="00540520">
        <w:rPr>
          <w:rFonts w:ascii="Times New Roman" w:hAnsi="Times New Roman" w:cs="Times New Roman"/>
          <w:sz w:val="24"/>
          <w:szCs w:val="24"/>
        </w:rPr>
        <w:t>.</w:t>
      </w:r>
    </w:p>
    <w:p w:rsidR="00540520" w:rsidRDefault="00540520" w:rsidP="008B2F10">
      <w:pPr>
        <w:spacing w:line="480" w:lineRule="auto"/>
        <w:jc w:val="center"/>
        <w:rPr>
          <w:rFonts w:ascii="Times New Roman" w:hAnsi="Times New Roman" w:cs="Times New Roman"/>
          <w:b/>
          <w:sz w:val="24"/>
          <w:szCs w:val="24"/>
        </w:rPr>
      </w:pPr>
      <w:r w:rsidRPr="00540520">
        <w:rPr>
          <w:rFonts w:ascii="Times New Roman" w:hAnsi="Times New Roman" w:cs="Times New Roman"/>
          <w:b/>
          <w:sz w:val="24"/>
          <w:szCs w:val="24"/>
        </w:rPr>
        <w:t>AICPA Codes of Professional Conduct</w:t>
      </w:r>
    </w:p>
    <w:p w:rsidR="00540520" w:rsidRPr="00540520" w:rsidRDefault="00540520" w:rsidP="00540520">
      <w:pPr>
        <w:spacing w:line="480" w:lineRule="auto"/>
        <w:rPr>
          <w:rFonts w:ascii="Times New Roman" w:hAnsi="Times New Roman" w:cs="Times New Roman"/>
          <w:b/>
          <w:sz w:val="24"/>
          <w:szCs w:val="24"/>
        </w:rPr>
      </w:pPr>
      <w:r>
        <w:rPr>
          <w:rFonts w:ascii="Times New Roman" w:hAnsi="Times New Roman" w:cs="Times New Roman"/>
          <w:b/>
          <w:sz w:val="24"/>
          <w:szCs w:val="24"/>
        </w:rPr>
        <w:t>Independence</w:t>
      </w:r>
    </w:p>
    <w:p w:rsidR="00540520" w:rsidRDefault="00540520" w:rsidP="00194AF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540520">
        <w:rPr>
          <w:rFonts w:ascii="Times New Roman" w:hAnsi="Times New Roman" w:cs="Times New Roman"/>
          <w:sz w:val="24"/>
          <w:szCs w:val="24"/>
        </w:rPr>
        <w:t xml:space="preserve">The American Institute of Certified Public Accounts (AICPA) codes of professional ethics is a guidance of standards that enforce the conduct of professional accountants </w:t>
      </w:r>
      <w:r w:rsidR="00275397">
        <w:rPr>
          <w:rFonts w:ascii="Times New Roman" w:hAnsi="Times New Roman" w:cs="Times New Roman"/>
          <w:sz w:val="24"/>
          <w:szCs w:val="24"/>
        </w:rPr>
        <w:t>(</w:t>
      </w:r>
      <w:r w:rsidR="00275397">
        <w:rPr>
          <w:rFonts w:ascii="Times New Roman" w:eastAsia="Times New Roman" w:hAnsi="Times New Roman" w:cs="Times New Roman"/>
          <w:sz w:val="24"/>
          <w:szCs w:val="24"/>
        </w:rPr>
        <w:t xml:space="preserve">West, </w:t>
      </w:r>
      <w:r w:rsidR="00275397" w:rsidRPr="00275397">
        <w:rPr>
          <w:rFonts w:ascii="Times New Roman" w:eastAsia="Times New Roman" w:hAnsi="Times New Roman" w:cs="Times New Roman"/>
          <w:sz w:val="24"/>
          <w:szCs w:val="24"/>
        </w:rPr>
        <w:t>2016)</w:t>
      </w:r>
      <w:r w:rsidRPr="00540520">
        <w:rPr>
          <w:rFonts w:ascii="Times New Roman" w:hAnsi="Times New Roman" w:cs="Times New Roman"/>
          <w:sz w:val="24"/>
          <w:szCs w:val="24"/>
        </w:rPr>
        <w:t xml:space="preserve">.  Under these rules, one of the principles is the ability for one to operate with integrity and be focused on the objectives of the company. Independence ensures that the services are given in the right manner by an employee. The reason why independence must be in the fact and </w:t>
      </w:r>
      <w:r w:rsidR="005C2182" w:rsidRPr="00540520">
        <w:rPr>
          <w:rFonts w:ascii="Times New Roman" w:hAnsi="Times New Roman" w:cs="Times New Roman"/>
          <w:sz w:val="24"/>
          <w:szCs w:val="24"/>
        </w:rPr>
        <w:t>appearance</w:t>
      </w:r>
      <w:r w:rsidRPr="00540520">
        <w:rPr>
          <w:rFonts w:ascii="Times New Roman" w:hAnsi="Times New Roman" w:cs="Times New Roman"/>
          <w:sz w:val="24"/>
          <w:szCs w:val="24"/>
        </w:rPr>
        <w:t xml:space="preserve"> is to be able to assess the public relationships for better company results. Violation of independence leads to members losing focus on the goals</w:t>
      </w:r>
      <w:r w:rsidR="005C2182">
        <w:rPr>
          <w:rFonts w:ascii="Times New Roman" w:hAnsi="Times New Roman" w:cs="Times New Roman"/>
          <w:sz w:val="24"/>
          <w:szCs w:val="24"/>
        </w:rPr>
        <w:t>,</w:t>
      </w:r>
      <w:r w:rsidRPr="00540520">
        <w:rPr>
          <w:rFonts w:ascii="Times New Roman" w:hAnsi="Times New Roman" w:cs="Times New Roman"/>
          <w:sz w:val="24"/>
          <w:szCs w:val="24"/>
        </w:rPr>
        <w:t xml:space="preserve"> hence poor products</w:t>
      </w:r>
      <w:r w:rsidR="005C2182">
        <w:rPr>
          <w:rFonts w:ascii="Times New Roman" w:hAnsi="Times New Roman" w:cs="Times New Roman"/>
          <w:sz w:val="24"/>
          <w:szCs w:val="24"/>
        </w:rPr>
        <w:t>,</w:t>
      </w:r>
      <w:r w:rsidRPr="00540520">
        <w:rPr>
          <w:rFonts w:ascii="Times New Roman" w:hAnsi="Times New Roman" w:cs="Times New Roman"/>
          <w:sz w:val="24"/>
          <w:szCs w:val="24"/>
        </w:rPr>
        <w:t xml:space="preserve"> like in the case of Anderson</w:t>
      </w:r>
      <w:r w:rsidR="005C2182">
        <w:rPr>
          <w:rFonts w:ascii="Times New Roman" w:hAnsi="Times New Roman" w:cs="Times New Roman"/>
          <w:sz w:val="24"/>
          <w:szCs w:val="24"/>
        </w:rPr>
        <w:t>,</w:t>
      </w:r>
      <w:r w:rsidRPr="00540520">
        <w:rPr>
          <w:rFonts w:ascii="Times New Roman" w:hAnsi="Times New Roman" w:cs="Times New Roman"/>
          <w:sz w:val="24"/>
          <w:szCs w:val="24"/>
        </w:rPr>
        <w:t xml:space="preserve"> who was an accountant </w:t>
      </w:r>
      <w:r w:rsidR="005C2182">
        <w:rPr>
          <w:rFonts w:ascii="Times New Roman" w:hAnsi="Times New Roman" w:cs="Times New Roman"/>
          <w:sz w:val="24"/>
          <w:szCs w:val="24"/>
        </w:rPr>
        <w:t xml:space="preserve">who </w:t>
      </w:r>
      <w:r w:rsidRPr="00540520">
        <w:rPr>
          <w:rFonts w:ascii="Times New Roman" w:hAnsi="Times New Roman" w:cs="Times New Roman"/>
          <w:sz w:val="24"/>
          <w:szCs w:val="24"/>
        </w:rPr>
        <w:t>lacked objectivity whic</w:t>
      </w:r>
      <w:r w:rsidR="00A45EA1">
        <w:rPr>
          <w:rFonts w:ascii="Times New Roman" w:hAnsi="Times New Roman" w:cs="Times New Roman"/>
          <w:sz w:val="24"/>
          <w:szCs w:val="24"/>
        </w:rPr>
        <w:t xml:space="preserve">h led to a collapse in the </w:t>
      </w:r>
      <w:r w:rsidR="00A45EA1" w:rsidRPr="00A45EA1">
        <w:rPr>
          <w:rFonts w:ascii="Times New Roman" w:hAnsi="Times New Roman" w:cs="Times New Roman"/>
          <w:sz w:val="24"/>
          <w:szCs w:val="24"/>
        </w:rPr>
        <w:t xml:space="preserve">end </w:t>
      </w:r>
      <w:r w:rsidR="00A45EA1" w:rsidRPr="00A45EA1">
        <w:rPr>
          <w:rFonts w:ascii="Times New Roman" w:hAnsi="Times New Roman" w:cs="Times New Roman"/>
          <w:sz w:val="24"/>
          <w:szCs w:val="24"/>
          <w:shd w:val="clear" w:color="auto" w:fill="FFFFFF"/>
        </w:rPr>
        <w:t>(AICPA, 2014).</w:t>
      </w:r>
    </w:p>
    <w:p w:rsidR="00A45EA1" w:rsidRDefault="00A45EA1" w:rsidP="00540520">
      <w:pPr>
        <w:spacing w:line="480" w:lineRule="auto"/>
        <w:ind w:firstLine="720"/>
        <w:rPr>
          <w:rFonts w:ascii="Times New Roman" w:hAnsi="Times New Roman" w:cs="Times New Roman"/>
          <w:b/>
          <w:sz w:val="24"/>
          <w:szCs w:val="24"/>
        </w:rPr>
      </w:pPr>
    </w:p>
    <w:p w:rsidR="00540520" w:rsidRPr="00540520" w:rsidRDefault="00540520" w:rsidP="00540520">
      <w:pPr>
        <w:spacing w:line="480" w:lineRule="auto"/>
        <w:ind w:firstLine="720"/>
        <w:rPr>
          <w:rFonts w:ascii="Times New Roman" w:hAnsi="Times New Roman" w:cs="Times New Roman"/>
          <w:b/>
          <w:sz w:val="24"/>
          <w:szCs w:val="24"/>
        </w:rPr>
      </w:pPr>
      <w:r w:rsidRPr="00540520">
        <w:rPr>
          <w:rFonts w:ascii="Times New Roman" w:hAnsi="Times New Roman" w:cs="Times New Roman"/>
          <w:b/>
          <w:sz w:val="24"/>
          <w:szCs w:val="24"/>
        </w:rPr>
        <w:lastRenderedPageBreak/>
        <w:t xml:space="preserve">Integrity </w:t>
      </w:r>
    </w:p>
    <w:p w:rsidR="00540520" w:rsidRDefault="00540520" w:rsidP="00540520">
      <w:pPr>
        <w:spacing w:line="480" w:lineRule="auto"/>
        <w:ind w:firstLine="720"/>
        <w:rPr>
          <w:rFonts w:ascii="Times New Roman" w:hAnsi="Times New Roman" w:cs="Times New Roman"/>
          <w:sz w:val="24"/>
          <w:szCs w:val="24"/>
        </w:rPr>
      </w:pPr>
      <w:r w:rsidRPr="00540520">
        <w:rPr>
          <w:rFonts w:ascii="Times New Roman" w:hAnsi="Times New Roman" w:cs="Times New Roman"/>
          <w:sz w:val="24"/>
          <w:szCs w:val="24"/>
        </w:rPr>
        <w:t xml:space="preserve">Integrity is the ability </w:t>
      </w:r>
      <w:r w:rsidR="00D322E1">
        <w:rPr>
          <w:rFonts w:ascii="Times New Roman" w:hAnsi="Times New Roman" w:cs="Times New Roman"/>
          <w:sz w:val="24"/>
          <w:szCs w:val="24"/>
        </w:rPr>
        <w:t>to display</w:t>
      </w:r>
      <w:r w:rsidRPr="00540520">
        <w:rPr>
          <w:rFonts w:ascii="Times New Roman" w:hAnsi="Times New Roman" w:cs="Times New Roman"/>
          <w:sz w:val="24"/>
          <w:szCs w:val="24"/>
        </w:rPr>
        <w:t xml:space="preserve"> moral principles and characters. </w:t>
      </w:r>
      <w:r w:rsidR="005C2182">
        <w:rPr>
          <w:rFonts w:ascii="Times New Roman" w:hAnsi="Times New Roman" w:cs="Times New Roman"/>
          <w:sz w:val="24"/>
          <w:szCs w:val="24"/>
        </w:rPr>
        <w:t>According</w:t>
      </w:r>
      <w:r w:rsidRPr="00540520">
        <w:rPr>
          <w:rFonts w:ascii="Times New Roman" w:hAnsi="Times New Roman" w:cs="Times New Roman"/>
          <w:sz w:val="24"/>
          <w:szCs w:val="24"/>
        </w:rPr>
        <w:t xml:space="preserve"> </w:t>
      </w:r>
      <w:r w:rsidR="005C2182">
        <w:rPr>
          <w:rFonts w:ascii="Times New Roman" w:hAnsi="Times New Roman" w:cs="Times New Roman"/>
          <w:sz w:val="24"/>
          <w:szCs w:val="24"/>
        </w:rPr>
        <w:t xml:space="preserve">to </w:t>
      </w:r>
      <w:r w:rsidRPr="00540520">
        <w:rPr>
          <w:rFonts w:ascii="Times New Roman" w:hAnsi="Times New Roman" w:cs="Times New Roman"/>
          <w:sz w:val="24"/>
          <w:szCs w:val="24"/>
        </w:rPr>
        <w:t>the AICPA</w:t>
      </w:r>
      <w:r w:rsidR="00D322E1">
        <w:rPr>
          <w:rFonts w:ascii="Times New Roman" w:hAnsi="Times New Roman" w:cs="Times New Roman"/>
          <w:sz w:val="24"/>
          <w:szCs w:val="24"/>
        </w:rPr>
        <w:t>,</w:t>
      </w:r>
      <w:r w:rsidRPr="00540520">
        <w:rPr>
          <w:rFonts w:ascii="Times New Roman" w:hAnsi="Times New Roman" w:cs="Times New Roman"/>
          <w:sz w:val="24"/>
          <w:szCs w:val="24"/>
        </w:rPr>
        <w:t xml:space="preserve"> integrity guides the members to observe the principles of honesty when dealing with the company resources</w:t>
      </w:r>
      <w:r w:rsidR="007855F4">
        <w:rPr>
          <w:rFonts w:ascii="Times New Roman" w:hAnsi="Times New Roman" w:cs="Times New Roman"/>
          <w:sz w:val="24"/>
          <w:szCs w:val="24"/>
        </w:rPr>
        <w:t>,</w:t>
      </w:r>
      <w:r w:rsidRPr="00540520">
        <w:rPr>
          <w:rFonts w:ascii="Times New Roman" w:hAnsi="Times New Roman" w:cs="Times New Roman"/>
          <w:sz w:val="24"/>
          <w:szCs w:val="24"/>
        </w:rPr>
        <w:t xml:space="preserve"> such as the finances</w:t>
      </w:r>
      <w:r w:rsidR="00275397">
        <w:rPr>
          <w:rFonts w:ascii="Times New Roman" w:hAnsi="Times New Roman" w:cs="Times New Roman"/>
          <w:sz w:val="24"/>
          <w:szCs w:val="24"/>
        </w:rPr>
        <w:t xml:space="preserve"> (</w:t>
      </w:r>
      <w:r w:rsidR="00275397">
        <w:rPr>
          <w:rFonts w:ascii="Times New Roman" w:eastAsia="Times New Roman" w:hAnsi="Times New Roman" w:cs="Times New Roman"/>
          <w:sz w:val="24"/>
          <w:szCs w:val="24"/>
        </w:rPr>
        <w:t xml:space="preserve">West, </w:t>
      </w:r>
      <w:r w:rsidR="00275397" w:rsidRPr="00275397">
        <w:rPr>
          <w:rFonts w:ascii="Times New Roman" w:eastAsia="Times New Roman" w:hAnsi="Times New Roman" w:cs="Times New Roman"/>
          <w:sz w:val="24"/>
          <w:szCs w:val="24"/>
        </w:rPr>
        <w:t>2016)</w:t>
      </w:r>
      <w:r w:rsidRPr="00540520">
        <w:rPr>
          <w:rFonts w:ascii="Times New Roman" w:hAnsi="Times New Roman" w:cs="Times New Roman"/>
          <w:sz w:val="24"/>
          <w:szCs w:val="24"/>
        </w:rPr>
        <w:t xml:space="preserve">.  This standard ensures that the members do the right thing and </w:t>
      </w:r>
      <w:r w:rsidR="005C2182">
        <w:rPr>
          <w:rFonts w:ascii="Times New Roman" w:hAnsi="Times New Roman" w:cs="Times New Roman"/>
          <w:sz w:val="24"/>
          <w:szCs w:val="24"/>
        </w:rPr>
        <w:t>do</w:t>
      </w:r>
      <w:r w:rsidRPr="00540520">
        <w:rPr>
          <w:rFonts w:ascii="Times New Roman" w:hAnsi="Times New Roman" w:cs="Times New Roman"/>
          <w:sz w:val="24"/>
          <w:szCs w:val="24"/>
        </w:rPr>
        <w:t xml:space="preserve"> not take advantage of the public trust for personal gain. Also, integrity addresses the principle of independence an</w:t>
      </w:r>
      <w:r w:rsidR="00D322E1">
        <w:rPr>
          <w:rFonts w:ascii="Times New Roman" w:hAnsi="Times New Roman" w:cs="Times New Roman"/>
          <w:sz w:val="24"/>
          <w:szCs w:val="24"/>
        </w:rPr>
        <w:t xml:space="preserve">d objectivity </w:t>
      </w:r>
      <w:r w:rsidR="00D322E1" w:rsidRPr="00A45EA1">
        <w:rPr>
          <w:rFonts w:ascii="Times New Roman" w:hAnsi="Times New Roman" w:cs="Times New Roman"/>
          <w:sz w:val="24"/>
          <w:szCs w:val="24"/>
          <w:shd w:val="clear" w:color="auto" w:fill="FFFFFF"/>
        </w:rPr>
        <w:t>(AICPA, 2014).</w:t>
      </w:r>
      <w:r w:rsidRPr="00540520">
        <w:rPr>
          <w:rFonts w:ascii="Times New Roman" w:hAnsi="Times New Roman" w:cs="Times New Roman"/>
          <w:sz w:val="24"/>
          <w:szCs w:val="24"/>
        </w:rPr>
        <w:t>The members of Enron</w:t>
      </w:r>
      <w:r w:rsidR="007855F4">
        <w:rPr>
          <w:rFonts w:ascii="Times New Roman" w:hAnsi="Times New Roman" w:cs="Times New Roman"/>
          <w:sz w:val="24"/>
          <w:szCs w:val="24"/>
        </w:rPr>
        <w:t>,</w:t>
      </w:r>
      <w:r w:rsidRPr="00540520">
        <w:rPr>
          <w:rFonts w:ascii="Times New Roman" w:hAnsi="Times New Roman" w:cs="Times New Roman"/>
          <w:sz w:val="24"/>
          <w:szCs w:val="24"/>
        </w:rPr>
        <w:t xml:space="preserve"> such as Ken </w:t>
      </w:r>
      <w:r w:rsidR="00A45EA1" w:rsidRPr="00540520">
        <w:rPr>
          <w:rFonts w:ascii="Times New Roman" w:hAnsi="Times New Roman" w:cs="Times New Roman"/>
          <w:sz w:val="24"/>
          <w:szCs w:val="24"/>
        </w:rPr>
        <w:t>Lay</w:t>
      </w:r>
      <w:r w:rsidR="007855F4">
        <w:rPr>
          <w:rFonts w:ascii="Times New Roman" w:hAnsi="Times New Roman" w:cs="Times New Roman"/>
          <w:sz w:val="24"/>
          <w:szCs w:val="24"/>
        </w:rPr>
        <w:t>,</w:t>
      </w:r>
      <w:r w:rsidRPr="00540520">
        <w:rPr>
          <w:rFonts w:ascii="Times New Roman" w:hAnsi="Times New Roman" w:cs="Times New Roman"/>
          <w:sz w:val="24"/>
          <w:szCs w:val="24"/>
        </w:rPr>
        <w:t xml:space="preserve"> took advantage and committed fraud. </w:t>
      </w:r>
    </w:p>
    <w:p w:rsidR="00540520" w:rsidRPr="00540520" w:rsidRDefault="00540520" w:rsidP="00540520">
      <w:pPr>
        <w:spacing w:line="480" w:lineRule="auto"/>
        <w:rPr>
          <w:rFonts w:ascii="Times New Roman" w:hAnsi="Times New Roman" w:cs="Times New Roman"/>
          <w:b/>
          <w:sz w:val="24"/>
          <w:szCs w:val="24"/>
        </w:rPr>
      </w:pPr>
      <w:r w:rsidRPr="00540520">
        <w:rPr>
          <w:rFonts w:ascii="Times New Roman" w:hAnsi="Times New Roman" w:cs="Times New Roman"/>
          <w:b/>
          <w:sz w:val="24"/>
          <w:szCs w:val="24"/>
        </w:rPr>
        <w:t xml:space="preserve">Objectivity </w:t>
      </w:r>
    </w:p>
    <w:p w:rsidR="00540520" w:rsidRDefault="00540520" w:rsidP="00540520">
      <w:pPr>
        <w:spacing w:line="480" w:lineRule="auto"/>
        <w:ind w:firstLine="720"/>
        <w:rPr>
          <w:rFonts w:ascii="Times New Roman" w:hAnsi="Times New Roman" w:cs="Times New Roman"/>
          <w:sz w:val="24"/>
          <w:szCs w:val="24"/>
        </w:rPr>
      </w:pPr>
      <w:r w:rsidRPr="00540520">
        <w:rPr>
          <w:rFonts w:ascii="Times New Roman" w:hAnsi="Times New Roman" w:cs="Times New Roman"/>
          <w:sz w:val="24"/>
          <w:szCs w:val="24"/>
        </w:rPr>
        <w:t>Objectivity, as portrayed in the AICPA, is a distinctive character of an accountant professional, and it means being intellectually honest. In this fraud case, the individuals in the case violated the objectivity principle</w:t>
      </w:r>
      <w:r w:rsidR="00275397">
        <w:rPr>
          <w:rFonts w:ascii="Times New Roman" w:hAnsi="Times New Roman" w:cs="Times New Roman"/>
          <w:sz w:val="24"/>
          <w:szCs w:val="24"/>
        </w:rPr>
        <w:t xml:space="preserve"> (</w:t>
      </w:r>
      <w:r w:rsidR="00275397">
        <w:rPr>
          <w:rFonts w:ascii="Times New Roman" w:eastAsia="Times New Roman" w:hAnsi="Times New Roman" w:cs="Times New Roman"/>
          <w:sz w:val="24"/>
          <w:szCs w:val="24"/>
        </w:rPr>
        <w:t xml:space="preserve">West, </w:t>
      </w:r>
      <w:r w:rsidR="00275397" w:rsidRPr="00275397">
        <w:rPr>
          <w:rFonts w:ascii="Times New Roman" w:eastAsia="Times New Roman" w:hAnsi="Times New Roman" w:cs="Times New Roman"/>
          <w:sz w:val="24"/>
          <w:szCs w:val="24"/>
        </w:rPr>
        <w:t>2016)</w:t>
      </w:r>
      <w:r w:rsidRPr="00540520">
        <w:rPr>
          <w:rFonts w:ascii="Times New Roman" w:hAnsi="Times New Roman" w:cs="Times New Roman"/>
          <w:sz w:val="24"/>
          <w:szCs w:val="24"/>
        </w:rPr>
        <w:t>. The</w:t>
      </w:r>
      <w:r w:rsidR="00D322E1">
        <w:rPr>
          <w:rFonts w:ascii="Times New Roman" w:hAnsi="Times New Roman" w:cs="Times New Roman"/>
          <w:sz w:val="24"/>
          <w:szCs w:val="24"/>
        </w:rPr>
        <w:t xml:space="preserve">y </w:t>
      </w:r>
      <w:r w:rsidRPr="00540520">
        <w:rPr>
          <w:rFonts w:ascii="Times New Roman" w:hAnsi="Times New Roman" w:cs="Times New Roman"/>
          <w:sz w:val="24"/>
          <w:szCs w:val="24"/>
        </w:rPr>
        <w:t xml:space="preserve">lacked intellectual honesty and the fact that they made </w:t>
      </w:r>
      <w:r w:rsidR="00D322E1">
        <w:rPr>
          <w:rFonts w:ascii="Times New Roman" w:hAnsi="Times New Roman" w:cs="Times New Roman"/>
          <w:sz w:val="24"/>
          <w:szCs w:val="24"/>
        </w:rPr>
        <w:t xml:space="preserve">incorrect </w:t>
      </w:r>
      <w:r w:rsidRPr="00540520">
        <w:rPr>
          <w:rFonts w:ascii="Times New Roman" w:hAnsi="Times New Roman" w:cs="Times New Roman"/>
          <w:sz w:val="24"/>
          <w:szCs w:val="24"/>
        </w:rPr>
        <w:t xml:space="preserve">financial statement </w:t>
      </w:r>
      <w:r w:rsidR="00D322E1">
        <w:rPr>
          <w:rFonts w:ascii="Times New Roman" w:hAnsi="Times New Roman" w:cs="Times New Roman"/>
          <w:sz w:val="24"/>
          <w:szCs w:val="24"/>
        </w:rPr>
        <w:t xml:space="preserve">assessment </w:t>
      </w:r>
      <w:r w:rsidRPr="00540520">
        <w:rPr>
          <w:rFonts w:ascii="Times New Roman" w:hAnsi="Times New Roman" w:cs="Times New Roman"/>
          <w:sz w:val="24"/>
          <w:szCs w:val="24"/>
        </w:rPr>
        <w:t>did not show a good p</w:t>
      </w:r>
      <w:r w:rsidR="00D322E1">
        <w:rPr>
          <w:rFonts w:ascii="Times New Roman" w:hAnsi="Times New Roman" w:cs="Times New Roman"/>
          <w:sz w:val="24"/>
          <w:szCs w:val="24"/>
        </w:rPr>
        <w:t>rofessional accountant character</w:t>
      </w:r>
      <w:r w:rsidRPr="00540520">
        <w:rPr>
          <w:rFonts w:ascii="Times New Roman" w:hAnsi="Times New Roman" w:cs="Times New Roman"/>
          <w:sz w:val="24"/>
          <w:szCs w:val="24"/>
        </w:rPr>
        <w:t>.  Therefore, the stakeholders did not maintain the AICP</w:t>
      </w:r>
      <w:r w:rsidR="00D322E1">
        <w:rPr>
          <w:rFonts w:ascii="Times New Roman" w:hAnsi="Times New Roman" w:cs="Times New Roman"/>
          <w:sz w:val="24"/>
          <w:szCs w:val="24"/>
        </w:rPr>
        <w:t xml:space="preserve">A codes of conduct objectivity </w:t>
      </w:r>
      <w:r w:rsidR="00D322E1" w:rsidRPr="00A45EA1">
        <w:rPr>
          <w:rFonts w:ascii="Times New Roman" w:hAnsi="Times New Roman" w:cs="Times New Roman"/>
          <w:sz w:val="24"/>
          <w:szCs w:val="24"/>
          <w:shd w:val="clear" w:color="auto" w:fill="FFFFFF"/>
        </w:rPr>
        <w:t>(AICPA, 2014).</w:t>
      </w:r>
    </w:p>
    <w:p w:rsidR="00540520" w:rsidRPr="00540520" w:rsidRDefault="00540520" w:rsidP="008B2F10">
      <w:pPr>
        <w:spacing w:line="480" w:lineRule="auto"/>
        <w:jc w:val="center"/>
        <w:rPr>
          <w:rFonts w:ascii="Times New Roman" w:hAnsi="Times New Roman" w:cs="Times New Roman"/>
          <w:b/>
          <w:sz w:val="24"/>
          <w:szCs w:val="24"/>
        </w:rPr>
      </w:pPr>
      <w:r w:rsidRPr="00540520">
        <w:rPr>
          <w:rFonts w:ascii="Times New Roman" w:hAnsi="Times New Roman" w:cs="Times New Roman"/>
          <w:b/>
          <w:sz w:val="24"/>
          <w:szCs w:val="24"/>
        </w:rPr>
        <w:t>Legal Implications</w:t>
      </w:r>
    </w:p>
    <w:p w:rsidR="00540520" w:rsidRDefault="00540520" w:rsidP="00540520">
      <w:pPr>
        <w:spacing w:line="480" w:lineRule="auto"/>
        <w:ind w:firstLine="720"/>
        <w:rPr>
          <w:rFonts w:ascii="Times New Roman" w:hAnsi="Times New Roman" w:cs="Times New Roman"/>
          <w:sz w:val="24"/>
          <w:szCs w:val="24"/>
        </w:rPr>
      </w:pPr>
      <w:r w:rsidRPr="00540520">
        <w:rPr>
          <w:rFonts w:ascii="Times New Roman" w:hAnsi="Times New Roman" w:cs="Times New Roman"/>
          <w:sz w:val="24"/>
          <w:szCs w:val="24"/>
        </w:rPr>
        <w:t>The Enron scandal resulted to some implications to prevent such cases from happening in the future because it has adverse effects on the lives of individuals</w:t>
      </w:r>
      <w:r w:rsidR="007855F4">
        <w:rPr>
          <w:rFonts w:ascii="Times New Roman" w:hAnsi="Times New Roman" w:cs="Times New Roman"/>
          <w:sz w:val="24"/>
          <w:szCs w:val="24"/>
        </w:rPr>
        <w:t xml:space="preserve"> and</w:t>
      </w:r>
      <w:r w:rsidRPr="00540520">
        <w:rPr>
          <w:rFonts w:ascii="Times New Roman" w:hAnsi="Times New Roman" w:cs="Times New Roman"/>
          <w:sz w:val="24"/>
          <w:szCs w:val="24"/>
        </w:rPr>
        <w:t xml:space="preserve"> the internal and external stakeholders of the company.  The legal implication was that</w:t>
      </w:r>
      <w:r w:rsidR="00D322E1">
        <w:rPr>
          <w:rFonts w:ascii="Times New Roman" w:hAnsi="Times New Roman" w:cs="Times New Roman"/>
          <w:sz w:val="24"/>
          <w:szCs w:val="24"/>
        </w:rPr>
        <w:t>,</w:t>
      </w:r>
      <w:r w:rsidRPr="00540520">
        <w:rPr>
          <w:rFonts w:ascii="Times New Roman" w:hAnsi="Times New Roman" w:cs="Times New Roman"/>
          <w:sz w:val="24"/>
          <w:szCs w:val="24"/>
        </w:rPr>
        <w:t xml:space="preserve"> those who were involved in the crimes</w:t>
      </w:r>
      <w:r w:rsidR="00D322E1">
        <w:rPr>
          <w:rFonts w:ascii="Times New Roman" w:hAnsi="Times New Roman" w:cs="Times New Roman"/>
          <w:sz w:val="24"/>
          <w:szCs w:val="24"/>
        </w:rPr>
        <w:t>,</w:t>
      </w:r>
      <w:r w:rsidRPr="00540520">
        <w:rPr>
          <w:rFonts w:ascii="Times New Roman" w:hAnsi="Times New Roman" w:cs="Times New Roman"/>
          <w:sz w:val="24"/>
          <w:szCs w:val="24"/>
        </w:rPr>
        <w:t xml:space="preserve"> that led to the collapse of the company and troubled lives of many stakeholders</w:t>
      </w:r>
      <w:r w:rsidR="00D322E1">
        <w:rPr>
          <w:rFonts w:ascii="Times New Roman" w:hAnsi="Times New Roman" w:cs="Times New Roman"/>
          <w:sz w:val="24"/>
          <w:szCs w:val="24"/>
        </w:rPr>
        <w:t>,</w:t>
      </w:r>
      <w:r w:rsidRPr="00540520">
        <w:rPr>
          <w:rFonts w:ascii="Times New Roman" w:hAnsi="Times New Roman" w:cs="Times New Roman"/>
          <w:sz w:val="24"/>
          <w:szCs w:val="24"/>
        </w:rPr>
        <w:t xml:space="preserve"> were subjected to the law</w:t>
      </w:r>
      <w:r w:rsidR="00B170F5" w:rsidRPr="00B170F5">
        <w:rPr>
          <w:rFonts w:ascii="Times New Roman" w:eastAsia="Times New Roman" w:hAnsi="Times New Roman" w:cs="Times New Roman"/>
          <w:sz w:val="24"/>
          <w:szCs w:val="24"/>
        </w:rPr>
        <w:t xml:space="preserve"> </w:t>
      </w:r>
      <w:r w:rsidR="00B170F5">
        <w:rPr>
          <w:rFonts w:ascii="Times New Roman" w:eastAsia="Times New Roman" w:hAnsi="Times New Roman" w:cs="Times New Roman"/>
          <w:sz w:val="24"/>
          <w:szCs w:val="24"/>
        </w:rPr>
        <w:t xml:space="preserve">(West, </w:t>
      </w:r>
      <w:r w:rsidR="00B170F5" w:rsidRPr="00275397">
        <w:rPr>
          <w:rFonts w:ascii="Times New Roman" w:eastAsia="Times New Roman" w:hAnsi="Times New Roman" w:cs="Times New Roman"/>
          <w:sz w:val="24"/>
          <w:szCs w:val="24"/>
        </w:rPr>
        <w:t>2016)</w:t>
      </w:r>
      <w:r w:rsidRPr="00540520">
        <w:rPr>
          <w:rFonts w:ascii="Times New Roman" w:hAnsi="Times New Roman" w:cs="Times New Roman"/>
          <w:sz w:val="24"/>
          <w:szCs w:val="24"/>
        </w:rPr>
        <w:t xml:space="preserve">.   The individuals accepted to have committed the crime, and they were sentenced. This methodology helps to discourage </w:t>
      </w:r>
      <w:r w:rsidR="00D322E1">
        <w:rPr>
          <w:rFonts w:ascii="Times New Roman" w:hAnsi="Times New Roman" w:cs="Times New Roman"/>
          <w:sz w:val="24"/>
          <w:szCs w:val="24"/>
        </w:rPr>
        <w:t>future fraudulent activities from occurring. If Enron’s</w:t>
      </w:r>
      <w:r w:rsidR="00D322E1" w:rsidRPr="00540520">
        <w:rPr>
          <w:rFonts w:ascii="Times New Roman" w:hAnsi="Times New Roman" w:cs="Times New Roman"/>
          <w:sz w:val="24"/>
          <w:szCs w:val="24"/>
        </w:rPr>
        <w:t xml:space="preserve"> management</w:t>
      </w:r>
      <w:r w:rsidRPr="00540520">
        <w:rPr>
          <w:rFonts w:ascii="Times New Roman" w:hAnsi="Times New Roman" w:cs="Times New Roman"/>
          <w:sz w:val="24"/>
          <w:szCs w:val="24"/>
        </w:rPr>
        <w:t xml:space="preserve"> had discovered the financial problem on time, the situation </w:t>
      </w:r>
      <w:r w:rsidRPr="00540520">
        <w:rPr>
          <w:rFonts w:ascii="Times New Roman" w:hAnsi="Times New Roman" w:cs="Times New Roman"/>
          <w:sz w:val="24"/>
          <w:szCs w:val="24"/>
        </w:rPr>
        <w:lastRenderedPageBreak/>
        <w:t>would have been solved before it got worse. The leadership ignored the legal duties</w:t>
      </w:r>
      <w:r w:rsidR="00D322E1">
        <w:rPr>
          <w:rFonts w:ascii="Times New Roman" w:hAnsi="Times New Roman" w:cs="Times New Roman"/>
          <w:sz w:val="24"/>
          <w:szCs w:val="24"/>
        </w:rPr>
        <w:t>,</w:t>
      </w:r>
      <w:r w:rsidRPr="00540520">
        <w:rPr>
          <w:rFonts w:ascii="Times New Roman" w:hAnsi="Times New Roman" w:cs="Times New Roman"/>
          <w:sz w:val="24"/>
          <w:szCs w:val="24"/>
        </w:rPr>
        <w:t xml:space="preserve"> hence the financial losses</w:t>
      </w:r>
      <w:r w:rsidR="00D322E1">
        <w:rPr>
          <w:rFonts w:ascii="Times New Roman" w:hAnsi="Times New Roman" w:cs="Times New Roman"/>
          <w:sz w:val="24"/>
          <w:szCs w:val="24"/>
        </w:rPr>
        <w:t>. T</w:t>
      </w:r>
      <w:r w:rsidRPr="00540520">
        <w:rPr>
          <w:rFonts w:ascii="Times New Roman" w:hAnsi="Times New Roman" w:cs="Times New Roman"/>
          <w:sz w:val="24"/>
          <w:szCs w:val="24"/>
        </w:rPr>
        <w:t xml:space="preserve">he business would not be ruined </w:t>
      </w:r>
      <w:r w:rsidR="00D322E1">
        <w:rPr>
          <w:rFonts w:ascii="Times New Roman" w:hAnsi="Times New Roman" w:cs="Times New Roman"/>
          <w:sz w:val="24"/>
          <w:szCs w:val="24"/>
        </w:rPr>
        <w:t>and</w:t>
      </w:r>
      <w:r w:rsidRPr="00540520">
        <w:rPr>
          <w:rFonts w:ascii="Times New Roman" w:hAnsi="Times New Roman" w:cs="Times New Roman"/>
          <w:sz w:val="24"/>
          <w:szCs w:val="24"/>
        </w:rPr>
        <w:t xml:space="preserve"> the professional</w:t>
      </w:r>
      <w:r w:rsidR="00D322E1">
        <w:rPr>
          <w:rFonts w:ascii="Times New Roman" w:hAnsi="Times New Roman" w:cs="Times New Roman"/>
          <w:sz w:val="24"/>
          <w:szCs w:val="24"/>
        </w:rPr>
        <w:t>s</w:t>
      </w:r>
      <w:r w:rsidRPr="00540520">
        <w:rPr>
          <w:rFonts w:ascii="Times New Roman" w:hAnsi="Times New Roman" w:cs="Times New Roman"/>
          <w:sz w:val="24"/>
          <w:szCs w:val="24"/>
        </w:rPr>
        <w:t xml:space="preserve"> who </w:t>
      </w:r>
      <w:r w:rsidR="00D322E1">
        <w:rPr>
          <w:rFonts w:ascii="Times New Roman" w:hAnsi="Times New Roman" w:cs="Times New Roman"/>
          <w:sz w:val="24"/>
          <w:szCs w:val="24"/>
        </w:rPr>
        <w:t>were</w:t>
      </w:r>
      <w:r w:rsidRPr="00540520">
        <w:rPr>
          <w:rFonts w:ascii="Times New Roman" w:hAnsi="Times New Roman" w:cs="Times New Roman"/>
          <w:sz w:val="24"/>
          <w:szCs w:val="24"/>
        </w:rPr>
        <w:t xml:space="preserve"> sentenced</w:t>
      </w:r>
      <w:r w:rsidR="00D322E1">
        <w:rPr>
          <w:rFonts w:ascii="Times New Roman" w:hAnsi="Times New Roman" w:cs="Times New Roman"/>
          <w:sz w:val="24"/>
          <w:szCs w:val="24"/>
        </w:rPr>
        <w:t xml:space="preserve"> would not be</w:t>
      </w:r>
      <w:r w:rsidRPr="00540520">
        <w:rPr>
          <w:rFonts w:ascii="Times New Roman" w:hAnsi="Times New Roman" w:cs="Times New Roman"/>
          <w:sz w:val="24"/>
          <w:szCs w:val="24"/>
        </w:rPr>
        <w:t xml:space="preserve"> deprived of </w:t>
      </w:r>
      <w:r w:rsidR="00D322E1">
        <w:rPr>
          <w:rFonts w:ascii="Times New Roman" w:hAnsi="Times New Roman" w:cs="Times New Roman"/>
          <w:sz w:val="24"/>
          <w:szCs w:val="24"/>
        </w:rPr>
        <w:t>their years of service</w:t>
      </w:r>
      <w:r w:rsidRPr="00540520">
        <w:rPr>
          <w:rFonts w:ascii="Times New Roman" w:hAnsi="Times New Roman" w:cs="Times New Roman"/>
          <w:sz w:val="24"/>
          <w:szCs w:val="24"/>
        </w:rPr>
        <w:t xml:space="preserve">. </w:t>
      </w:r>
    </w:p>
    <w:p w:rsidR="00275397" w:rsidRPr="00275397" w:rsidRDefault="00275397" w:rsidP="008B2F10">
      <w:pPr>
        <w:spacing w:line="480" w:lineRule="auto"/>
        <w:jc w:val="center"/>
        <w:rPr>
          <w:rFonts w:ascii="Times New Roman" w:hAnsi="Times New Roman" w:cs="Times New Roman"/>
          <w:b/>
          <w:sz w:val="24"/>
          <w:szCs w:val="24"/>
        </w:rPr>
      </w:pPr>
      <w:r w:rsidRPr="00275397">
        <w:rPr>
          <w:rFonts w:ascii="Times New Roman" w:hAnsi="Times New Roman" w:cs="Times New Roman"/>
          <w:b/>
          <w:sz w:val="24"/>
          <w:szCs w:val="24"/>
        </w:rPr>
        <w:t>Social Implications</w:t>
      </w:r>
    </w:p>
    <w:p w:rsidR="00540520" w:rsidRDefault="00540520" w:rsidP="00275397">
      <w:pPr>
        <w:spacing w:line="480" w:lineRule="auto"/>
        <w:ind w:firstLine="720"/>
        <w:rPr>
          <w:rFonts w:ascii="Times New Roman" w:hAnsi="Times New Roman" w:cs="Times New Roman"/>
          <w:sz w:val="24"/>
          <w:szCs w:val="24"/>
        </w:rPr>
      </w:pPr>
      <w:r w:rsidRPr="00540520">
        <w:rPr>
          <w:rFonts w:ascii="Times New Roman" w:hAnsi="Times New Roman" w:cs="Times New Roman"/>
          <w:sz w:val="24"/>
          <w:szCs w:val="24"/>
        </w:rPr>
        <w:t xml:space="preserve">On the social perspective, the members of the company can be reinforced to apply the ethical theories such as utilitarianism and deontology. The members can argue </w:t>
      </w:r>
      <w:r w:rsidR="00D322E1">
        <w:rPr>
          <w:rFonts w:ascii="Times New Roman" w:hAnsi="Times New Roman" w:cs="Times New Roman"/>
          <w:sz w:val="24"/>
          <w:szCs w:val="24"/>
        </w:rPr>
        <w:t xml:space="preserve">that they are </w:t>
      </w:r>
      <w:r w:rsidRPr="00540520">
        <w:rPr>
          <w:rFonts w:ascii="Times New Roman" w:hAnsi="Times New Roman" w:cs="Times New Roman"/>
          <w:sz w:val="24"/>
          <w:szCs w:val="24"/>
        </w:rPr>
        <w:t xml:space="preserve">doing an action based on </w:t>
      </w:r>
      <w:r w:rsidR="00D322E1">
        <w:rPr>
          <w:rFonts w:ascii="Times New Roman" w:hAnsi="Times New Roman" w:cs="Times New Roman"/>
          <w:sz w:val="24"/>
          <w:szCs w:val="24"/>
        </w:rPr>
        <w:t xml:space="preserve">the </w:t>
      </w:r>
      <w:r w:rsidRPr="00540520">
        <w:rPr>
          <w:rFonts w:ascii="Times New Roman" w:hAnsi="Times New Roman" w:cs="Times New Roman"/>
          <w:sz w:val="24"/>
          <w:szCs w:val="24"/>
        </w:rPr>
        <w:t>consequences of the action. On the other hand, the individuals can use deontology to adhere to the obligations that a person is supposed to meet</w:t>
      </w:r>
      <w:r w:rsidR="00B170F5">
        <w:rPr>
          <w:rFonts w:ascii="Times New Roman" w:hAnsi="Times New Roman" w:cs="Times New Roman"/>
          <w:sz w:val="24"/>
          <w:szCs w:val="24"/>
        </w:rPr>
        <w:t xml:space="preserve"> </w:t>
      </w:r>
      <w:r w:rsidR="00B170F5">
        <w:rPr>
          <w:rFonts w:ascii="Times New Roman" w:eastAsia="Times New Roman" w:hAnsi="Times New Roman" w:cs="Times New Roman"/>
          <w:sz w:val="24"/>
          <w:szCs w:val="24"/>
        </w:rPr>
        <w:t xml:space="preserve">(Sims &amp; </w:t>
      </w:r>
      <w:proofErr w:type="spellStart"/>
      <w:r w:rsidR="00B170F5">
        <w:rPr>
          <w:rFonts w:ascii="Times New Roman" w:eastAsia="Times New Roman" w:hAnsi="Times New Roman" w:cs="Times New Roman"/>
          <w:sz w:val="24"/>
          <w:szCs w:val="24"/>
        </w:rPr>
        <w:t>Brinkmann</w:t>
      </w:r>
      <w:proofErr w:type="spellEnd"/>
      <w:r w:rsidR="00B170F5">
        <w:rPr>
          <w:rFonts w:ascii="Times New Roman" w:eastAsia="Times New Roman" w:hAnsi="Times New Roman" w:cs="Times New Roman"/>
          <w:sz w:val="24"/>
          <w:szCs w:val="24"/>
        </w:rPr>
        <w:t xml:space="preserve">, </w:t>
      </w:r>
      <w:r w:rsidR="00B170F5" w:rsidRPr="00275397">
        <w:rPr>
          <w:rFonts w:ascii="Times New Roman" w:eastAsia="Times New Roman" w:hAnsi="Times New Roman" w:cs="Times New Roman"/>
          <w:sz w:val="24"/>
          <w:szCs w:val="24"/>
        </w:rPr>
        <w:t>2003)</w:t>
      </w:r>
      <w:r w:rsidRPr="00540520">
        <w:rPr>
          <w:rFonts w:ascii="Times New Roman" w:hAnsi="Times New Roman" w:cs="Times New Roman"/>
          <w:sz w:val="24"/>
          <w:szCs w:val="24"/>
        </w:rPr>
        <w:t>. When one argues on the consequences of an action, he or she can determine on doing the right thing to avoid the negative effects.  The methods are based on social responsibilities</w:t>
      </w:r>
      <w:r w:rsidR="00D322E1">
        <w:rPr>
          <w:rFonts w:ascii="Times New Roman" w:hAnsi="Times New Roman" w:cs="Times New Roman"/>
          <w:sz w:val="24"/>
          <w:szCs w:val="24"/>
        </w:rPr>
        <w:t>,</w:t>
      </w:r>
      <w:r w:rsidRPr="00540520">
        <w:rPr>
          <w:rFonts w:ascii="Times New Roman" w:hAnsi="Times New Roman" w:cs="Times New Roman"/>
          <w:sz w:val="24"/>
          <w:szCs w:val="24"/>
        </w:rPr>
        <w:t xml:space="preserve"> which give the professionals </w:t>
      </w:r>
      <w:r w:rsidR="00D322E1">
        <w:rPr>
          <w:rFonts w:ascii="Times New Roman" w:hAnsi="Times New Roman" w:cs="Times New Roman"/>
          <w:sz w:val="24"/>
          <w:szCs w:val="24"/>
        </w:rPr>
        <w:t xml:space="preserve">the ability </w:t>
      </w:r>
      <w:r w:rsidRPr="00540520">
        <w:rPr>
          <w:rFonts w:ascii="Times New Roman" w:hAnsi="Times New Roman" w:cs="Times New Roman"/>
          <w:sz w:val="24"/>
          <w:szCs w:val="24"/>
        </w:rPr>
        <w:t xml:space="preserve">to avoid working for self –interest but for the benefit of others.  These methods help in building the career of the individuals since they work according to the professional ethics. </w:t>
      </w:r>
    </w:p>
    <w:p w:rsidR="00275397" w:rsidRPr="00275397" w:rsidRDefault="00275397" w:rsidP="008B2F10">
      <w:pPr>
        <w:spacing w:line="480" w:lineRule="auto"/>
        <w:jc w:val="center"/>
        <w:rPr>
          <w:rFonts w:ascii="Times New Roman" w:hAnsi="Times New Roman" w:cs="Times New Roman"/>
          <w:b/>
          <w:sz w:val="24"/>
          <w:szCs w:val="24"/>
        </w:rPr>
      </w:pPr>
      <w:r w:rsidRPr="00275397">
        <w:rPr>
          <w:rFonts w:ascii="Times New Roman" w:hAnsi="Times New Roman" w:cs="Times New Roman"/>
          <w:b/>
          <w:sz w:val="24"/>
          <w:szCs w:val="24"/>
        </w:rPr>
        <w:t>Economic Implications</w:t>
      </w:r>
    </w:p>
    <w:p w:rsidR="003B277C" w:rsidRDefault="00540520" w:rsidP="00275397">
      <w:pPr>
        <w:spacing w:line="480" w:lineRule="auto"/>
        <w:ind w:firstLine="720"/>
        <w:rPr>
          <w:rFonts w:ascii="Times New Roman" w:hAnsi="Times New Roman" w:cs="Times New Roman"/>
          <w:sz w:val="24"/>
          <w:szCs w:val="24"/>
        </w:rPr>
      </w:pPr>
      <w:r w:rsidRPr="00540520">
        <w:rPr>
          <w:rFonts w:ascii="Times New Roman" w:hAnsi="Times New Roman" w:cs="Times New Roman"/>
          <w:sz w:val="24"/>
          <w:szCs w:val="24"/>
        </w:rPr>
        <w:t xml:space="preserve">The economic implication from the Enron scandal is based on becoming more competitive in the market. Taking care of the Company’s resources is the primary role of the company’s management, and </w:t>
      </w:r>
      <w:r w:rsidR="00D322E1">
        <w:rPr>
          <w:rFonts w:ascii="Times New Roman" w:hAnsi="Times New Roman" w:cs="Times New Roman"/>
          <w:sz w:val="24"/>
          <w:szCs w:val="24"/>
        </w:rPr>
        <w:t>its finances are one of its</w:t>
      </w:r>
      <w:r w:rsidRPr="00540520">
        <w:rPr>
          <w:rFonts w:ascii="Times New Roman" w:hAnsi="Times New Roman" w:cs="Times New Roman"/>
          <w:sz w:val="24"/>
          <w:szCs w:val="24"/>
        </w:rPr>
        <w:t xml:space="preserve"> major resources.  The economic implication, the</w:t>
      </w:r>
      <w:r w:rsidR="00D25EBA">
        <w:rPr>
          <w:rFonts w:ascii="Times New Roman" w:hAnsi="Times New Roman" w:cs="Times New Roman"/>
          <w:sz w:val="24"/>
          <w:szCs w:val="24"/>
        </w:rPr>
        <w:t>refore, ensured that the right a</w:t>
      </w:r>
      <w:r w:rsidRPr="00540520">
        <w:rPr>
          <w:rFonts w:ascii="Times New Roman" w:hAnsi="Times New Roman" w:cs="Times New Roman"/>
          <w:sz w:val="24"/>
          <w:szCs w:val="24"/>
        </w:rPr>
        <w:t>ccounting principles are practiced in running the company</w:t>
      </w:r>
      <w:r w:rsidR="00B170F5" w:rsidRPr="00B170F5">
        <w:rPr>
          <w:rFonts w:ascii="Times New Roman" w:eastAsia="Times New Roman" w:hAnsi="Times New Roman" w:cs="Times New Roman"/>
          <w:sz w:val="24"/>
          <w:szCs w:val="24"/>
        </w:rPr>
        <w:t xml:space="preserve"> </w:t>
      </w:r>
      <w:r w:rsidR="00B170F5">
        <w:rPr>
          <w:rFonts w:ascii="Times New Roman" w:eastAsia="Times New Roman" w:hAnsi="Times New Roman" w:cs="Times New Roman"/>
          <w:sz w:val="24"/>
          <w:szCs w:val="24"/>
        </w:rPr>
        <w:t xml:space="preserve">(Sims &amp; </w:t>
      </w:r>
      <w:proofErr w:type="spellStart"/>
      <w:r w:rsidR="00B170F5">
        <w:rPr>
          <w:rFonts w:ascii="Times New Roman" w:eastAsia="Times New Roman" w:hAnsi="Times New Roman" w:cs="Times New Roman"/>
          <w:sz w:val="24"/>
          <w:szCs w:val="24"/>
        </w:rPr>
        <w:t>Brinkmann</w:t>
      </w:r>
      <w:proofErr w:type="spellEnd"/>
      <w:r w:rsidR="00B170F5">
        <w:rPr>
          <w:rFonts w:ascii="Times New Roman" w:eastAsia="Times New Roman" w:hAnsi="Times New Roman" w:cs="Times New Roman"/>
          <w:sz w:val="24"/>
          <w:szCs w:val="24"/>
        </w:rPr>
        <w:t xml:space="preserve">, </w:t>
      </w:r>
      <w:r w:rsidR="00B170F5" w:rsidRPr="00275397">
        <w:rPr>
          <w:rFonts w:ascii="Times New Roman" w:eastAsia="Times New Roman" w:hAnsi="Times New Roman" w:cs="Times New Roman"/>
          <w:sz w:val="24"/>
          <w:szCs w:val="24"/>
        </w:rPr>
        <w:t>2003)</w:t>
      </w:r>
      <w:r w:rsidRPr="00540520">
        <w:rPr>
          <w:rFonts w:ascii="Times New Roman" w:hAnsi="Times New Roman" w:cs="Times New Roman"/>
          <w:sz w:val="24"/>
          <w:szCs w:val="24"/>
        </w:rPr>
        <w:t>. The</w:t>
      </w:r>
      <w:r w:rsidR="00D25EBA">
        <w:rPr>
          <w:rFonts w:ascii="Times New Roman" w:hAnsi="Times New Roman" w:cs="Times New Roman"/>
          <w:sz w:val="24"/>
          <w:szCs w:val="24"/>
        </w:rPr>
        <w:t xml:space="preserve"> members of the finance team</w:t>
      </w:r>
      <w:r w:rsidRPr="00540520">
        <w:rPr>
          <w:rFonts w:ascii="Times New Roman" w:hAnsi="Times New Roman" w:cs="Times New Roman"/>
          <w:sz w:val="24"/>
          <w:szCs w:val="24"/>
        </w:rPr>
        <w:t xml:space="preserve"> are expected to act with honesty when </w:t>
      </w:r>
      <w:r w:rsidR="00D25EBA">
        <w:rPr>
          <w:rFonts w:ascii="Times New Roman" w:hAnsi="Times New Roman" w:cs="Times New Roman"/>
          <w:sz w:val="24"/>
          <w:szCs w:val="24"/>
        </w:rPr>
        <w:t>preparing</w:t>
      </w:r>
      <w:r w:rsidRPr="00540520">
        <w:rPr>
          <w:rFonts w:ascii="Times New Roman" w:hAnsi="Times New Roman" w:cs="Times New Roman"/>
          <w:sz w:val="24"/>
          <w:szCs w:val="24"/>
        </w:rPr>
        <w:t xml:space="preserve"> the financial statement of the organization, which contributes to improving the business of </w:t>
      </w:r>
      <w:r w:rsidR="00275397">
        <w:rPr>
          <w:rFonts w:ascii="Times New Roman" w:hAnsi="Times New Roman" w:cs="Times New Roman"/>
          <w:sz w:val="24"/>
          <w:szCs w:val="24"/>
        </w:rPr>
        <w:t xml:space="preserve">the organization. </w:t>
      </w:r>
    </w:p>
    <w:p w:rsidR="008B2F10" w:rsidRDefault="008B2F10" w:rsidP="008E57B9">
      <w:pPr>
        <w:spacing w:line="480" w:lineRule="auto"/>
        <w:rPr>
          <w:rFonts w:ascii="Times New Roman" w:hAnsi="Times New Roman" w:cs="Times New Roman"/>
          <w:b/>
          <w:sz w:val="24"/>
          <w:szCs w:val="24"/>
        </w:rPr>
      </w:pPr>
    </w:p>
    <w:p w:rsidR="008E57B9" w:rsidRDefault="008E57B9" w:rsidP="008B2F1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Ethical Models</w:t>
      </w:r>
    </w:p>
    <w:p w:rsidR="008E57B9" w:rsidRDefault="008E57B9" w:rsidP="008E57B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Ethical models refer to the framework that is used in Companies to make the related ethical decisions. One of the theoretical models that are utilized in business includes deontology, which is a rule-based model that calls for an individual to act according to the moral values. The model requires one to meet the obligations that he or she is assigned to result in better outcomes for the organization. The standard was violated in the Enron scandal for the individuals did not act according to the principles of ethics. For example, Ken Lay who was the founder of the company, falls at the center of the scandal, and acted with dishonesty and with the lack of integrity by involving himself in fraud which affected the investors who lost a lot of money (Wxiaom, 2012).  He did not act according to the ethical standards since he committed fraud and did not report the issues affecting the accounting department. When he found that issues were affecting the finance department, he assumed his duty to make it known to other stakeholders. </w:t>
      </w:r>
    </w:p>
    <w:p w:rsidR="008E57B9" w:rsidRDefault="008E57B9" w:rsidP="008B2F1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How Ethical Models would be used in Enron</w:t>
      </w:r>
    </w:p>
    <w:p w:rsidR="008E57B9" w:rsidRDefault="008E57B9" w:rsidP="008E57B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ethical model that was violated in Enron Company is utilitarianism. This model focuses on the moral rightness of the results and hence expects the individuals, where making the decisions, to make the right choices for the right results.  The executives in Enron violated the model when making decisions, and hence poor results of bankruptcy were obtained in the end. Arthur Anderson was a manager who acted unethically without considering the outcomes of his actions (Wxiaom, 2012). He recorded the wrong financial statements which were a way of corruption. He provided external auditing, internal auditing, and the consulting services all at the same time while violating ethical standards as he did not care about the results of the actions which revealed the secrets of the company. Arthur and the other executives did not consider </w:t>
      </w:r>
      <w:r>
        <w:rPr>
          <w:rFonts w:ascii="Times New Roman" w:hAnsi="Times New Roman" w:cs="Times New Roman"/>
          <w:sz w:val="24"/>
          <w:szCs w:val="24"/>
        </w:rPr>
        <w:lastRenderedPageBreak/>
        <w:t xml:space="preserve">using the ethical models to make the right decisions to make Enron grow and instead their unethical behaviors led to the collapse of Enron. </w:t>
      </w:r>
    </w:p>
    <w:p w:rsidR="008E57B9" w:rsidRDefault="008E57B9" w:rsidP="008E57B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Enron Company would have been protected from failure if the executives utilized the ethical models.  Deontology is the model which requires one to make a decision based on the obligation and the duties one has to fulfill. Deontology would, therefore, be used by Arthur Anderson to ensure that he fulfilled his duty by making the audit of the company’s financial statements accurately.  Also, deontology would be utilized by the other executives when they noted that something was not right in the financial department. The right decision to solve the problem would be made to protect Enron from the adverse effects.  If the abnormalities were made known to the public, it would be settled before it was too late (Wxiaom, 2012).   If the statements were accurately made and any defect in the reports addressed on time, Enron would not have become bankrupt.  Deontology model plays a role in helping individuals to make the decisions on performing the obligation given ethically. </w:t>
      </w:r>
    </w:p>
    <w:p w:rsidR="008E57B9" w:rsidRDefault="008E57B9" w:rsidP="008E57B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the other hand, utilitarianism is a model that significantly contributes to the making of the decisions that give better results in the end. This ethical model would have been used by executives to make the right decisions based on the consequences.  The officials knew that making the wrong financial statements and involving themselves in the fraud would affect their profession and all the other members of the company who are the internal and the external shareholders (Wxiaom, 2012). The adverse effects that would be as a result of the self- gain acts would make the individuals use the model to protect the company and the beneficiaries.  These executives would have used these ethical models to protect the beneficiaries, the company’s reputation which got destroyed by the scandal, and also their profession. </w:t>
      </w:r>
    </w:p>
    <w:p w:rsidR="008E57B9" w:rsidRDefault="008E57B9" w:rsidP="008B2F1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Impacts of Regulatory Activities to Ethic Issues</w:t>
      </w:r>
    </w:p>
    <w:p w:rsidR="008E57B9" w:rsidRDefault="008E57B9" w:rsidP="008E57B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Regulatory activities are the responses that enhance meeting of the standards of accounting by the professionals.  These regulatory activities ensure that the professionals act ethically in which transparency is observed.  Regulation improves high-quality performance in which the resources are efficiently allocated and managed, and hence, the living standards of every individual are developed. The accountants do not act to benefit themselves since through regulation they work with integrity. Through the management, the analysts work ethically and lead to the growth of the county’s economy and the community as a whole. The activities have an impact in improving the professions of the individuals in the accounting sector. The people are aware of facing the law when they act against the ethical rules like committing fraud. An individual will avoid committing the unethical crimes so as not to face the law and this makes one behave ethically at the workplace. </w:t>
      </w:r>
    </w:p>
    <w:p w:rsidR="008E57B9" w:rsidRDefault="008E57B9" w:rsidP="008B2F1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Impacts of International Accounting Standards to Ethic Issues</w:t>
      </w:r>
    </w:p>
    <w:p w:rsidR="008E57B9" w:rsidRDefault="008E57B9" w:rsidP="008E57B9">
      <w:pPr>
        <w:spacing w:line="480" w:lineRule="auto"/>
        <w:ind w:firstLine="720"/>
        <w:rPr>
          <w:rFonts w:ascii="Times New Roman" w:hAnsi="Times New Roman" w:cs="Times New Roman"/>
          <w:sz w:val="24"/>
          <w:szCs w:val="24"/>
        </w:rPr>
      </w:pPr>
      <w:r>
        <w:rPr>
          <w:rFonts w:ascii="Times New Roman" w:hAnsi="Times New Roman" w:cs="Times New Roman"/>
          <w:sz w:val="24"/>
          <w:szCs w:val="24"/>
        </w:rPr>
        <w:t>International Accounting Standards were endorsed and amended by the board to regulate how the professionals are acting both at national and international level.  These are external accounting standards that contribute to the influence of the professionals to working withholding the strong ethics. According to the board, the standards would have impacts on the ethical situations that affect the companies in the market resulting in losses (</w:t>
      </w:r>
      <w:proofErr w:type="spellStart"/>
      <w:r>
        <w:rPr>
          <w:rFonts w:ascii="Times New Roman" w:eastAsia="Times New Roman" w:hAnsi="Times New Roman" w:cs="Times New Roman"/>
          <w:sz w:val="24"/>
          <w:szCs w:val="24"/>
        </w:rPr>
        <w:t>Florou</w:t>
      </w:r>
      <w:proofErr w:type="spellEnd"/>
      <w:r>
        <w:rPr>
          <w:rFonts w:ascii="Times New Roman" w:eastAsia="Times New Roman" w:hAnsi="Times New Roman" w:cs="Times New Roman"/>
          <w:sz w:val="24"/>
          <w:szCs w:val="24"/>
        </w:rPr>
        <w:t xml:space="preserve"> et al., 2017)</w:t>
      </w:r>
      <w:r>
        <w:rPr>
          <w:rFonts w:ascii="Times New Roman" w:hAnsi="Times New Roman" w:cs="Times New Roman"/>
          <w:sz w:val="24"/>
          <w:szCs w:val="24"/>
        </w:rPr>
        <w:t xml:space="preserve">.  These standards ensure that there is transparency when carrying out the accounting process which involves the global market. In the market, many people invest, and if the accounts are handled unethically, they end up losing the money. The standards ensure that the funds of each individual are protected, and they are not lost, to benefit few people like in the case of Enron.  The </w:t>
      </w:r>
      <w:r>
        <w:rPr>
          <w:rFonts w:ascii="Times New Roman" w:hAnsi="Times New Roman" w:cs="Times New Roman"/>
          <w:sz w:val="24"/>
          <w:szCs w:val="24"/>
        </w:rPr>
        <w:lastRenderedPageBreak/>
        <w:t xml:space="preserve">standards also play an important role to protect the banks that credit the companies that end up bankrupt due to corruption. Banks do not have to fund so many companies who end up collapsing due to the individuals like auditors acting unethically. These standards make the accountants follow the professional ethics to serve the customer and not to benefit themselves. Due to these standards, the companies remain competitive in the market, and the economy of a country improved. </w:t>
      </w:r>
    </w:p>
    <w:p w:rsidR="008E57B9" w:rsidRDefault="008E57B9" w:rsidP="008B2F1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Impacts of Emerging Technologies on Ethic Issues</w:t>
      </w:r>
    </w:p>
    <w:p w:rsidR="008E57B9" w:rsidRDefault="008E57B9" w:rsidP="008E57B9">
      <w:pPr>
        <w:spacing w:line="480" w:lineRule="auto"/>
        <w:ind w:firstLine="720"/>
        <w:rPr>
          <w:rFonts w:ascii="Times New Roman" w:hAnsi="Times New Roman" w:cs="Times New Roman"/>
          <w:sz w:val="24"/>
          <w:szCs w:val="24"/>
        </w:rPr>
      </w:pPr>
      <w:r>
        <w:rPr>
          <w:rFonts w:ascii="Times New Roman" w:hAnsi="Times New Roman" w:cs="Times New Roman"/>
          <w:sz w:val="24"/>
          <w:szCs w:val="24"/>
        </w:rPr>
        <w:t>Emerging technologies are the variety of techniques that have been utilized by the companies to reduce the rate of the fraud and corruption issues that arise in the business. One of the ways in which technology has impacted the ethics is the use of the software to carry out the business. The use of the software requires one user at a time which needs people to use it following the ethics (</w:t>
      </w:r>
      <w:r>
        <w:rPr>
          <w:rFonts w:ascii="Times New Roman" w:eastAsia="Times New Roman" w:hAnsi="Times New Roman" w:cs="Times New Roman"/>
          <w:sz w:val="24"/>
          <w:szCs w:val="24"/>
        </w:rPr>
        <w:t xml:space="preserve">Cook &amp; </w:t>
      </w:r>
      <w:proofErr w:type="spellStart"/>
      <w:r>
        <w:rPr>
          <w:rFonts w:ascii="Times New Roman" w:eastAsia="Times New Roman" w:hAnsi="Times New Roman" w:cs="Times New Roman"/>
          <w:sz w:val="24"/>
          <w:szCs w:val="24"/>
        </w:rPr>
        <w:t>Polgar</w:t>
      </w:r>
      <w:proofErr w:type="spellEnd"/>
      <w:r>
        <w:rPr>
          <w:rFonts w:ascii="Times New Roman" w:eastAsia="Times New Roman" w:hAnsi="Times New Roman" w:cs="Times New Roman"/>
          <w:sz w:val="24"/>
          <w:szCs w:val="24"/>
        </w:rPr>
        <w:t>, 2014)</w:t>
      </w:r>
      <w:r>
        <w:rPr>
          <w:rFonts w:ascii="Times New Roman" w:hAnsi="Times New Roman" w:cs="Times New Roman"/>
          <w:sz w:val="24"/>
          <w:szCs w:val="24"/>
        </w:rPr>
        <w:t xml:space="preserve">. If it is a leader who gets access to a particular software, the user should not take advantage of the information he or she has to access the software illegally and obtain which is not rightly his or hers.  If the information is the privacy of the company, one should not share the information hence withholding strong ethics. </w:t>
      </w:r>
    </w:p>
    <w:p w:rsidR="008E57B9" w:rsidRDefault="008E57B9" w:rsidP="008E57B9">
      <w:pPr>
        <w:spacing w:line="480" w:lineRule="auto"/>
        <w:ind w:firstLine="720"/>
        <w:rPr>
          <w:rFonts w:ascii="Times New Roman" w:hAnsi="Times New Roman" w:cs="Times New Roman"/>
          <w:sz w:val="24"/>
          <w:szCs w:val="24"/>
        </w:rPr>
      </w:pPr>
      <w:r>
        <w:rPr>
          <w:rFonts w:ascii="Times New Roman" w:hAnsi="Times New Roman" w:cs="Times New Roman"/>
          <w:sz w:val="24"/>
          <w:szCs w:val="24"/>
        </w:rPr>
        <w:t>Use of corporate espionage is a technological tool that has been used in businesses to help in enhancing new ethical standards (</w:t>
      </w:r>
      <w:r>
        <w:rPr>
          <w:rFonts w:ascii="Times New Roman" w:eastAsia="Times New Roman" w:hAnsi="Times New Roman" w:cs="Times New Roman"/>
          <w:sz w:val="24"/>
          <w:szCs w:val="24"/>
        </w:rPr>
        <w:t xml:space="preserve">Cook &amp; </w:t>
      </w:r>
      <w:proofErr w:type="spellStart"/>
      <w:r>
        <w:rPr>
          <w:rFonts w:ascii="Times New Roman" w:eastAsia="Times New Roman" w:hAnsi="Times New Roman" w:cs="Times New Roman"/>
          <w:sz w:val="24"/>
          <w:szCs w:val="24"/>
        </w:rPr>
        <w:t>Polgar</w:t>
      </w:r>
      <w:proofErr w:type="spellEnd"/>
      <w:r>
        <w:rPr>
          <w:rFonts w:ascii="Times New Roman" w:eastAsia="Times New Roman" w:hAnsi="Times New Roman" w:cs="Times New Roman"/>
          <w:sz w:val="24"/>
          <w:szCs w:val="24"/>
        </w:rPr>
        <w:t>, 2014)</w:t>
      </w:r>
      <w:r>
        <w:rPr>
          <w:rFonts w:ascii="Times New Roman" w:hAnsi="Times New Roman" w:cs="Times New Roman"/>
          <w:sz w:val="24"/>
          <w:szCs w:val="24"/>
        </w:rPr>
        <w:t>. It is a new technology which has impacted the business ethics by ensuring that the employees do what is ethically right. The corporate espionage does not give an employee the right to surf and obtain private information about another company which plays a role in ensuring that the ethical standards are improved. The managers can use the technological, social network websites to monitor the employees to make sure that they act ethically.</w:t>
      </w:r>
    </w:p>
    <w:p w:rsidR="008E57B9" w:rsidRDefault="008E57B9" w:rsidP="008E57B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Acting in an ethical manner is always of a concern in organizations as this can contribute significantly to its success or failure. As we see in the case of Enron, unethical actions led to its downfall. It is important to adopt ethical behavior models that can guide the actions of employees. By utilizing these models along with increased technology, employees will be more inclined to make more conscious decisions.</w:t>
      </w:r>
    </w:p>
    <w:p w:rsidR="008E57B9" w:rsidRPr="00912DF4" w:rsidRDefault="008E57B9" w:rsidP="00275397">
      <w:pPr>
        <w:spacing w:line="480" w:lineRule="auto"/>
        <w:ind w:firstLine="720"/>
        <w:rPr>
          <w:rFonts w:ascii="Times New Roman" w:hAnsi="Times New Roman" w:cs="Times New Roman"/>
          <w:sz w:val="24"/>
          <w:szCs w:val="24"/>
        </w:rPr>
      </w:pPr>
    </w:p>
    <w:p w:rsidR="00194AF4" w:rsidRDefault="00194AF4" w:rsidP="00275397">
      <w:pPr>
        <w:spacing w:line="480" w:lineRule="auto"/>
        <w:jc w:val="center"/>
        <w:rPr>
          <w:rFonts w:ascii="Times New Roman" w:hAnsi="Times New Roman" w:cs="Times New Roman"/>
          <w:sz w:val="24"/>
          <w:szCs w:val="24"/>
        </w:rPr>
      </w:pPr>
    </w:p>
    <w:p w:rsidR="008E57B9" w:rsidRDefault="008E57B9" w:rsidP="00275397">
      <w:pPr>
        <w:spacing w:line="480" w:lineRule="auto"/>
        <w:jc w:val="center"/>
        <w:rPr>
          <w:rFonts w:ascii="Times New Roman" w:hAnsi="Times New Roman" w:cs="Times New Roman"/>
          <w:sz w:val="24"/>
          <w:szCs w:val="24"/>
        </w:rPr>
      </w:pPr>
    </w:p>
    <w:p w:rsidR="008E57B9" w:rsidRDefault="008E57B9" w:rsidP="00275397">
      <w:pPr>
        <w:spacing w:line="480" w:lineRule="auto"/>
        <w:jc w:val="center"/>
        <w:rPr>
          <w:rFonts w:ascii="Times New Roman" w:hAnsi="Times New Roman" w:cs="Times New Roman"/>
          <w:sz w:val="24"/>
          <w:szCs w:val="24"/>
        </w:rPr>
      </w:pPr>
    </w:p>
    <w:p w:rsidR="008E57B9" w:rsidRDefault="008E57B9" w:rsidP="00275397">
      <w:pPr>
        <w:spacing w:line="480" w:lineRule="auto"/>
        <w:jc w:val="center"/>
        <w:rPr>
          <w:rFonts w:ascii="Times New Roman" w:hAnsi="Times New Roman" w:cs="Times New Roman"/>
          <w:sz w:val="24"/>
          <w:szCs w:val="24"/>
        </w:rPr>
      </w:pPr>
    </w:p>
    <w:p w:rsidR="008E57B9" w:rsidRDefault="008E57B9" w:rsidP="00275397">
      <w:pPr>
        <w:spacing w:line="480" w:lineRule="auto"/>
        <w:jc w:val="center"/>
        <w:rPr>
          <w:rFonts w:ascii="Times New Roman" w:hAnsi="Times New Roman" w:cs="Times New Roman"/>
          <w:sz w:val="24"/>
          <w:szCs w:val="24"/>
        </w:rPr>
      </w:pPr>
    </w:p>
    <w:p w:rsidR="008E57B9" w:rsidRDefault="008E57B9" w:rsidP="00275397">
      <w:pPr>
        <w:spacing w:line="480" w:lineRule="auto"/>
        <w:jc w:val="center"/>
        <w:rPr>
          <w:rFonts w:ascii="Times New Roman" w:hAnsi="Times New Roman" w:cs="Times New Roman"/>
          <w:sz w:val="24"/>
          <w:szCs w:val="24"/>
        </w:rPr>
      </w:pPr>
    </w:p>
    <w:p w:rsidR="008E57B9" w:rsidRDefault="008E57B9" w:rsidP="00275397">
      <w:pPr>
        <w:spacing w:line="480" w:lineRule="auto"/>
        <w:jc w:val="center"/>
        <w:rPr>
          <w:rFonts w:ascii="Times New Roman" w:hAnsi="Times New Roman" w:cs="Times New Roman"/>
          <w:sz w:val="24"/>
          <w:szCs w:val="24"/>
        </w:rPr>
      </w:pPr>
    </w:p>
    <w:p w:rsidR="008E57B9" w:rsidRDefault="008E57B9" w:rsidP="00275397">
      <w:pPr>
        <w:spacing w:line="480" w:lineRule="auto"/>
        <w:jc w:val="center"/>
        <w:rPr>
          <w:rFonts w:ascii="Times New Roman" w:hAnsi="Times New Roman" w:cs="Times New Roman"/>
          <w:sz w:val="24"/>
          <w:szCs w:val="24"/>
        </w:rPr>
      </w:pPr>
    </w:p>
    <w:p w:rsidR="008E57B9" w:rsidRDefault="008E57B9" w:rsidP="00275397">
      <w:pPr>
        <w:spacing w:line="480" w:lineRule="auto"/>
        <w:jc w:val="center"/>
        <w:rPr>
          <w:rFonts w:ascii="Times New Roman" w:hAnsi="Times New Roman" w:cs="Times New Roman"/>
          <w:sz w:val="24"/>
          <w:szCs w:val="24"/>
        </w:rPr>
      </w:pPr>
    </w:p>
    <w:p w:rsidR="008E57B9" w:rsidRDefault="008E57B9" w:rsidP="00275397">
      <w:pPr>
        <w:spacing w:line="480" w:lineRule="auto"/>
        <w:jc w:val="center"/>
        <w:rPr>
          <w:rFonts w:ascii="Times New Roman" w:hAnsi="Times New Roman" w:cs="Times New Roman"/>
          <w:sz w:val="24"/>
          <w:szCs w:val="24"/>
        </w:rPr>
      </w:pPr>
    </w:p>
    <w:p w:rsidR="008E57B9" w:rsidRDefault="008E57B9" w:rsidP="00275397">
      <w:pPr>
        <w:spacing w:line="480" w:lineRule="auto"/>
        <w:jc w:val="center"/>
        <w:rPr>
          <w:rFonts w:ascii="Times New Roman" w:hAnsi="Times New Roman" w:cs="Times New Roman"/>
          <w:sz w:val="24"/>
          <w:szCs w:val="24"/>
        </w:rPr>
      </w:pPr>
    </w:p>
    <w:p w:rsidR="008E57B9" w:rsidRDefault="008E57B9" w:rsidP="00275397">
      <w:pPr>
        <w:spacing w:line="480" w:lineRule="auto"/>
        <w:jc w:val="center"/>
        <w:rPr>
          <w:rFonts w:ascii="Times New Roman" w:hAnsi="Times New Roman" w:cs="Times New Roman"/>
          <w:sz w:val="24"/>
          <w:szCs w:val="24"/>
        </w:rPr>
      </w:pPr>
    </w:p>
    <w:p w:rsidR="00912DF4" w:rsidRDefault="00912DF4" w:rsidP="0027539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45EA1" w:rsidRDefault="00A45EA1" w:rsidP="00A45EA1">
      <w:pPr>
        <w:spacing w:line="480" w:lineRule="auto"/>
        <w:ind w:left="720" w:hanging="720"/>
        <w:rPr>
          <w:rFonts w:ascii="Times New Roman" w:hAnsi="Times New Roman" w:cs="Times New Roman"/>
          <w:sz w:val="24"/>
          <w:szCs w:val="24"/>
          <w:shd w:val="clear" w:color="auto" w:fill="FFFFFF"/>
        </w:rPr>
      </w:pPr>
      <w:r w:rsidRPr="00361137">
        <w:rPr>
          <w:rFonts w:ascii="Times New Roman" w:hAnsi="Times New Roman" w:cs="Times New Roman"/>
          <w:sz w:val="24"/>
          <w:szCs w:val="24"/>
          <w:shd w:val="clear" w:color="auto" w:fill="FFFFFF"/>
        </w:rPr>
        <w:t xml:space="preserve">AICPA, (15 December, 2014). </w:t>
      </w:r>
      <w:proofErr w:type="gramStart"/>
      <w:r w:rsidRPr="00361137">
        <w:rPr>
          <w:rFonts w:ascii="Times New Roman" w:hAnsi="Times New Roman" w:cs="Times New Roman"/>
          <w:sz w:val="24"/>
          <w:szCs w:val="24"/>
          <w:shd w:val="clear" w:color="auto" w:fill="FFFFFF"/>
        </w:rPr>
        <w:t>Code of Professional Conduct.</w:t>
      </w:r>
      <w:proofErr w:type="gramEnd"/>
      <w:r w:rsidRPr="00361137">
        <w:rPr>
          <w:rFonts w:ascii="Times New Roman" w:hAnsi="Times New Roman" w:cs="Times New Roman"/>
          <w:sz w:val="24"/>
          <w:szCs w:val="24"/>
          <w:shd w:val="clear" w:color="auto" w:fill="FFFFFF"/>
        </w:rPr>
        <w:t xml:space="preserve"> Retrieved from </w:t>
      </w:r>
      <w:hyperlink r:id="rId8" w:history="1">
        <w:r w:rsidRPr="00BD685D">
          <w:rPr>
            <w:rStyle w:val="Hyperlink"/>
            <w:rFonts w:ascii="Times New Roman" w:hAnsi="Times New Roman" w:cs="Times New Roman"/>
            <w:sz w:val="24"/>
            <w:szCs w:val="24"/>
            <w:shd w:val="clear" w:color="auto" w:fill="FFFFFF"/>
          </w:rPr>
          <w:t>http://pub.aicpa.org/codeofconduct/ethicsresources/et-cod.pdf</w:t>
        </w:r>
      </w:hyperlink>
      <w:r>
        <w:rPr>
          <w:rFonts w:ascii="Times New Roman" w:hAnsi="Times New Roman" w:cs="Times New Roman"/>
          <w:sz w:val="24"/>
          <w:szCs w:val="24"/>
          <w:shd w:val="clear" w:color="auto" w:fill="FFFFFF"/>
        </w:rPr>
        <w:t xml:space="preserve"> </w:t>
      </w:r>
    </w:p>
    <w:p w:rsidR="008B2F10" w:rsidRDefault="008B2F10" w:rsidP="008B2F1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Cook, A. M., &amp; </w:t>
      </w:r>
      <w:proofErr w:type="spellStart"/>
      <w:r>
        <w:rPr>
          <w:rFonts w:ascii="Times New Roman" w:eastAsia="Times New Roman" w:hAnsi="Times New Roman" w:cs="Times New Roman"/>
          <w:sz w:val="24"/>
          <w:szCs w:val="24"/>
        </w:rPr>
        <w:t>Polgar</w:t>
      </w:r>
      <w:proofErr w:type="spellEnd"/>
      <w:r>
        <w:rPr>
          <w:rFonts w:ascii="Times New Roman" w:eastAsia="Times New Roman" w:hAnsi="Times New Roman" w:cs="Times New Roman"/>
          <w:sz w:val="24"/>
          <w:szCs w:val="24"/>
        </w:rPr>
        <w:t xml:space="preserve">, J. M. (2014). </w:t>
      </w:r>
      <w:r>
        <w:rPr>
          <w:rFonts w:ascii="Times New Roman" w:eastAsia="Times New Roman" w:hAnsi="Times New Roman" w:cs="Times New Roman"/>
          <w:iCs/>
          <w:sz w:val="24"/>
          <w:szCs w:val="24"/>
        </w:rPr>
        <w:t>Assistive technologies: Principles and practice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Elsevier Health Sciences.</w:t>
      </w:r>
      <w:proofErr w:type="gramEnd"/>
    </w:p>
    <w:p w:rsidR="008B2F10" w:rsidRDefault="008B2F10" w:rsidP="00275397">
      <w:pPr>
        <w:spacing w:after="0" w:line="480" w:lineRule="auto"/>
        <w:ind w:left="720" w:hanging="720"/>
        <w:rPr>
          <w:rFonts w:ascii="Times New Roman" w:eastAsia="Times New Roman" w:hAnsi="Times New Roman" w:cs="Times New Roman"/>
          <w:sz w:val="24"/>
          <w:szCs w:val="24"/>
        </w:rPr>
      </w:pPr>
    </w:p>
    <w:p w:rsidR="008B2F10" w:rsidRDefault="008B2F10" w:rsidP="008B2F10">
      <w:pPr>
        <w:spacing w:after="0" w:line="48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Florou</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Kosi</w:t>
      </w:r>
      <w:proofErr w:type="spellEnd"/>
      <w:r>
        <w:rPr>
          <w:rFonts w:ascii="Times New Roman" w:eastAsia="Times New Roman" w:hAnsi="Times New Roman" w:cs="Times New Roman"/>
          <w:sz w:val="24"/>
          <w:szCs w:val="24"/>
        </w:rPr>
        <w:t>, U., &amp; Pope, P. F. (2017).</w:t>
      </w:r>
      <w:proofErr w:type="gramEnd"/>
      <w:r>
        <w:rPr>
          <w:rFonts w:ascii="Times New Roman" w:eastAsia="Times New Roman" w:hAnsi="Times New Roman" w:cs="Times New Roman"/>
          <w:sz w:val="24"/>
          <w:szCs w:val="24"/>
        </w:rPr>
        <w:t xml:space="preserve"> Are international accounting standards more credit relevant than domestic standards? </w:t>
      </w:r>
      <w:r>
        <w:rPr>
          <w:rFonts w:ascii="Times New Roman" w:eastAsia="Times New Roman" w:hAnsi="Times New Roman" w:cs="Times New Roman"/>
          <w:iCs/>
          <w:sz w:val="24"/>
          <w:szCs w:val="24"/>
        </w:rPr>
        <w:t>Accounting and Business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47</w:t>
      </w:r>
      <w:r>
        <w:rPr>
          <w:rFonts w:ascii="Times New Roman" w:eastAsia="Times New Roman" w:hAnsi="Times New Roman" w:cs="Times New Roman"/>
          <w:sz w:val="24"/>
          <w:szCs w:val="24"/>
        </w:rPr>
        <w:t>(1), 1-29.</w:t>
      </w:r>
    </w:p>
    <w:p w:rsidR="00275397" w:rsidRPr="00275397" w:rsidRDefault="00275397" w:rsidP="00275397">
      <w:pPr>
        <w:spacing w:after="0" w:line="480" w:lineRule="auto"/>
        <w:ind w:left="720" w:hanging="720"/>
        <w:rPr>
          <w:rFonts w:ascii="Times New Roman" w:eastAsia="Times New Roman" w:hAnsi="Times New Roman" w:cs="Times New Roman"/>
          <w:sz w:val="24"/>
          <w:szCs w:val="24"/>
        </w:rPr>
      </w:pPr>
      <w:proofErr w:type="gramStart"/>
      <w:r w:rsidRPr="00275397">
        <w:rPr>
          <w:rFonts w:ascii="Times New Roman" w:eastAsia="Times New Roman" w:hAnsi="Times New Roman" w:cs="Times New Roman"/>
          <w:sz w:val="24"/>
          <w:szCs w:val="24"/>
        </w:rPr>
        <w:t xml:space="preserve">Hartman, L. P., </w:t>
      </w:r>
      <w:proofErr w:type="spellStart"/>
      <w:r w:rsidRPr="00275397">
        <w:rPr>
          <w:rFonts w:ascii="Times New Roman" w:eastAsia="Times New Roman" w:hAnsi="Times New Roman" w:cs="Times New Roman"/>
          <w:sz w:val="24"/>
          <w:szCs w:val="24"/>
        </w:rPr>
        <w:t>DesJardins</w:t>
      </w:r>
      <w:proofErr w:type="spellEnd"/>
      <w:r w:rsidRPr="00275397">
        <w:rPr>
          <w:rFonts w:ascii="Times New Roman" w:eastAsia="Times New Roman" w:hAnsi="Times New Roman" w:cs="Times New Roman"/>
          <w:sz w:val="24"/>
          <w:szCs w:val="24"/>
        </w:rPr>
        <w:t>, J. R., MacDonald, C., &amp; Hartman, L. P. (2014).</w:t>
      </w:r>
      <w:proofErr w:type="gramEnd"/>
      <w:r w:rsidRPr="00275397">
        <w:rPr>
          <w:rFonts w:ascii="Times New Roman" w:eastAsia="Times New Roman" w:hAnsi="Times New Roman" w:cs="Times New Roman"/>
          <w:sz w:val="24"/>
          <w:szCs w:val="24"/>
        </w:rPr>
        <w:t xml:space="preserve"> </w:t>
      </w:r>
      <w:r w:rsidRPr="00275397">
        <w:rPr>
          <w:rFonts w:ascii="Times New Roman" w:eastAsia="Times New Roman" w:hAnsi="Times New Roman" w:cs="Times New Roman"/>
          <w:iCs/>
          <w:sz w:val="24"/>
          <w:szCs w:val="24"/>
        </w:rPr>
        <w:t>Business ethics: Decision making for personal integrity and social responsibility</w:t>
      </w:r>
      <w:r w:rsidRPr="00275397">
        <w:rPr>
          <w:rFonts w:ascii="Times New Roman" w:eastAsia="Times New Roman" w:hAnsi="Times New Roman" w:cs="Times New Roman"/>
          <w:sz w:val="24"/>
          <w:szCs w:val="24"/>
        </w:rPr>
        <w:t>. New York: McGraw-Hill.</w:t>
      </w:r>
    </w:p>
    <w:p w:rsidR="00275397" w:rsidRPr="00275397" w:rsidRDefault="00275397" w:rsidP="00275397">
      <w:pPr>
        <w:spacing w:after="0" w:line="480" w:lineRule="auto"/>
        <w:ind w:left="720" w:hanging="720"/>
        <w:rPr>
          <w:rFonts w:ascii="Times New Roman" w:eastAsia="Times New Roman" w:hAnsi="Times New Roman" w:cs="Times New Roman"/>
          <w:sz w:val="24"/>
          <w:szCs w:val="24"/>
        </w:rPr>
      </w:pPr>
      <w:r w:rsidRPr="00275397">
        <w:rPr>
          <w:rFonts w:ascii="Times New Roman" w:eastAsia="Times New Roman" w:hAnsi="Times New Roman" w:cs="Times New Roman"/>
          <w:sz w:val="24"/>
          <w:szCs w:val="24"/>
        </w:rPr>
        <w:t xml:space="preserve">Sims, R. R., &amp; </w:t>
      </w:r>
      <w:proofErr w:type="spellStart"/>
      <w:r w:rsidRPr="00275397">
        <w:rPr>
          <w:rFonts w:ascii="Times New Roman" w:eastAsia="Times New Roman" w:hAnsi="Times New Roman" w:cs="Times New Roman"/>
          <w:sz w:val="24"/>
          <w:szCs w:val="24"/>
        </w:rPr>
        <w:t>Brinkmann</w:t>
      </w:r>
      <w:proofErr w:type="spellEnd"/>
      <w:r w:rsidRPr="00275397">
        <w:rPr>
          <w:rFonts w:ascii="Times New Roman" w:eastAsia="Times New Roman" w:hAnsi="Times New Roman" w:cs="Times New Roman"/>
          <w:sz w:val="24"/>
          <w:szCs w:val="24"/>
        </w:rPr>
        <w:t xml:space="preserve">, J. (2003). Enron ethics (or: culture matters more than codes). </w:t>
      </w:r>
      <w:r w:rsidRPr="00275397">
        <w:rPr>
          <w:rFonts w:ascii="Times New Roman" w:eastAsia="Times New Roman" w:hAnsi="Times New Roman" w:cs="Times New Roman"/>
          <w:iCs/>
          <w:sz w:val="24"/>
          <w:szCs w:val="24"/>
        </w:rPr>
        <w:t>Journal of Business ethics</w:t>
      </w:r>
      <w:r w:rsidRPr="00275397">
        <w:rPr>
          <w:rFonts w:ascii="Times New Roman" w:eastAsia="Times New Roman" w:hAnsi="Times New Roman" w:cs="Times New Roman"/>
          <w:sz w:val="24"/>
          <w:szCs w:val="24"/>
        </w:rPr>
        <w:t xml:space="preserve">, </w:t>
      </w:r>
      <w:r w:rsidRPr="00275397">
        <w:rPr>
          <w:rFonts w:ascii="Times New Roman" w:eastAsia="Times New Roman" w:hAnsi="Times New Roman" w:cs="Times New Roman"/>
          <w:iCs/>
          <w:sz w:val="24"/>
          <w:szCs w:val="24"/>
        </w:rPr>
        <w:t>45</w:t>
      </w:r>
      <w:r w:rsidRPr="00275397">
        <w:rPr>
          <w:rFonts w:ascii="Times New Roman" w:eastAsia="Times New Roman" w:hAnsi="Times New Roman" w:cs="Times New Roman"/>
          <w:sz w:val="24"/>
          <w:szCs w:val="24"/>
        </w:rPr>
        <w:t>(3), 243-256.</w:t>
      </w:r>
    </w:p>
    <w:p w:rsidR="00275397" w:rsidRDefault="00275397" w:rsidP="00275397">
      <w:pPr>
        <w:spacing w:after="0" w:line="480" w:lineRule="auto"/>
        <w:ind w:left="720" w:hanging="720"/>
        <w:rPr>
          <w:rFonts w:ascii="Times New Roman" w:eastAsia="Times New Roman" w:hAnsi="Times New Roman" w:cs="Times New Roman"/>
          <w:sz w:val="24"/>
          <w:szCs w:val="24"/>
        </w:rPr>
      </w:pPr>
      <w:r w:rsidRPr="00275397">
        <w:rPr>
          <w:rFonts w:ascii="Times New Roman" w:eastAsia="Times New Roman" w:hAnsi="Times New Roman" w:cs="Times New Roman"/>
          <w:sz w:val="24"/>
          <w:szCs w:val="24"/>
        </w:rPr>
        <w:t xml:space="preserve">West, A. (2016). The ethics of professional accountants: An Aristotelian perspective. </w:t>
      </w:r>
      <w:proofErr w:type="gramStart"/>
      <w:r w:rsidRPr="00275397">
        <w:rPr>
          <w:rFonts w:ascii="Times New Roman" w:eastAsia="Times New Roman" w:hAnsi="Times New Roman" w:cs="Times New Roman"/>
          <w:iCs/>
          <w:sz w:val="24"/>
          <w:szCs w:val="24"/>
        </w:rPr>
        <w:t>Accounting, Auditing and Accountability Journal</w:t>
      </w:r>
      <w:r w:rsidRPr="00275397">
        <w:rPr>
          <w:rFonts w:ascii="Times New Roman" w:eastAsia="Times New Roman" w:hAnsi="Times New Roman" w:cs="Times New Roman"/>
          <w:sz w:val="24"/>
          <w:szCs w:val="24"/>
        </w:rPr>
        <w:t>.</w:t>
      </w:r>
      <w:proofErr w:type="gramEnd"/>
    </w:p>
    <w:p w:rsidR="008B2F10" w:rsidRDefault="008B2F10" w:rsidP="008B2F10">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Wxiaom, (29 April, 2012). The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of Enron- An Analysis of Ethical Issues. Retrieved from: </w:t>
      </w:r>
      <w:hyperlink r:id="rId9" w:history="1">
        <w:r>
          <w:rPr>
            <w:rStyle w:val="Hyperlink"/>
            <w:rFonts w:ascii="Times New Roman" w:hAnsi="Times New Roman" w:cs="Times New Roman"/>
            <w:sz w:val="24"/>
            <w:szCs w:val="24"/>
          </w:rPr>
          <w:t>http://blogs.bgsu.edu/wxiaom/2012/04/29/the-fall-of-enron-an-analysis-of-ethical-issues/</w:t>
        </w:r>
      </w:hyperlink>
    </w:p>
    <w:p w:rsidR="008B2F10" w:rsidRPr="00275397" w:rsidRDefault="008B2F10" w:rsidP="00275397">
      <w:pPr>
        <w:spacing w:after="0" w:line="480" w:lineRule="auto"/>
        <w:ind w:left="720" w:hanging="720"/>
        <w:rPr>
          <w:rFonts w:ascii="Times New Roman" w:eastAsia="Times New Roman" w:hAnsi="Times New Roman" w:cs="Times New Roman"/>
          <w:sz w:val="24"/>
          <w:szCs w:val="24"/>
        </w:rPr>
      </w:pPr>
    </w:p>
    <w:p w:rsidR="00275397" w:rsidRPr="00275397" w:rsidRDefault="00275397" w:rsidP="00275397">
      <w:pPr>
        <w:spacing w:line="480" w:lineRule="auto"/>
        <w:ind w:left="720" w:hanging="720"/>
        <w:rPr>
          <w:rFonts w:ascii="Times New Roman" w:hAnsi="Times New Roman" w:cs="Times New Roman"/>
          <w:sz w:val="24"/>
          <w:szCs w:val="24"/>
        </w:rPr>
      </w:pPr>
    </w:p>
    <w:p w:rsidR="00912DF4" w:rsidRPr="00912DF4" w:rsidRDefault="00912DF4" w:rsidP="00912DF4">
      <w:pPr>
        <w:spacing w:line="480" w:lineRule="auto"/>
        <w:rPr>
          <w:rFonts w:ascii="Times New Roman" w:hAnsi="Times New Roman" w:cs="Times New Roman"/>
          <w:sz w:val="24"/>
          <w:szCs w:val="24"/>
        </w:rPr>
      </w:pPr>
    </w:p>
    <w:sectPr w:rsidR="00912DF4" w:rsidRPr="00912DF4" w:rsidSect="00194AF4">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5CD" w:rsidRDefault="007C75CD" w:rsidP="00912DF4">
      <w:pPr>
        <w:spacing w:after="0" w:line="240" w:lineRule="auto"/>
      </w:pPr>
      <w:r>
        <w:separator/>
      </w:r>
    </w:p>
  </w:endnote>
  <w:endnote w:type="continuationSeparator" w:id="0">
    <w:p w:rsidR="007C75CD" w:rsidRDefault="007C75CD" w:rsidP="0091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5CD" w:rsidRDefault="007C75CD" w:rsidP="00912DF4">
      <w:pPr>
        <w:spacing w:after="0" w:line="240" w:lineRule="auto"/>
      </w:pPr>
      <w:r>
        <w:separator/>
      </w:r>
    </w:p>
  </w:footnote>
  <w:footnote w:type="continuationSeparator" w:id="0">
    <w:p w:rsidR="007C75CD" w:rsidRDefault="007C75CD" w:rsidP="00912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34291042"/>
      <w:docPartObj>
        <w:docPartGallery w:val="Page Numbers (Top of Page)"/>
        <w:docPartUnique/>
      </w:docPartObj>
    </w:sdtPr>
    <w:sdtEndPr>
      <w:rPr>
        <w:rFonts w:asciiTheme="minorHAnsi" w:hAnsiTheme="minorHAnsi" w:cstheme="minorBidi"/>
        <w:noProof/>
        <w:sz w:val="22"/>
        <w:szCs w:val="22"/>
      </w:rPr>
    </w:sdtEndPr>
    <w:sdtContent>
      <w:p w:rsidR="00912DF4" w:rsidRDefault="00194AF4" w:rsidP="00194AF4">
        <w:pPr>
          <w:pStyle w:val="Header"/>
        </w:pPr>
        <w:r>
          <w:rPr>
            <w:rFonts w:ascii="Times New Roman" w:hAnsi="Times New Roman" w:cs="Times New Roman"/>
            <w:sz w:val="24"/>
            <w:szCs w:val="24"/>
          </w:rPr>
          <w:t xml:space="preserve">Running Head: </w:t>
        </w:r>
        <w:r w:rsidR="008E57B9">
          <w:rPr>
            <w:rFonts w:ascii="Times New Roman" w:hAnsi="Times New Roman" w:cs="Times New Roman"/>
            <w:sz w:val="24"/>
            <w:szCs w:val="24"/>
          </w:rPr>
          <w:t>Final Project</w:t>
        </w:r>
        <w:r w:rsidR="008E57B9">
          <w:rPr>
            <w:rFonts w:ascii="Times New Roman" w:hAnsi="Times New Roman" w:cs="Times New Roman"/>
            <w:sz w:val="24"/>
            <w:szCs w:val="24"/>
          </w:rPr>
          <w:tab/>
        </w:r>
        <w:r w:rsidR="008E57B9">
          <w:rPr>
            <w:rFonts w:ascii="Times New Roman" w:hAnsi="Times New Roman" w:cs="Times New Roman"/>
            <w:sz w:val="24"/>
            <w:szCs w:val="24"/>
          </w:rPr>
          <w:tab/>
        </w:r>
        <w:r w:rsidR="00912DF4" w:rsidRPr="00912DF4">
          <w:rPr>
            <w:rFonts w:ascii="Times New Roman" w:hAnsi="Times New Roman" w:cs="Times New Roman"/>
            <w:sz w:val="24"/>
            <w:szCs w:val="24"/>
          </w:rPr>
          <w:fldChar w:fldCharType="begin"/>
        </w:r>
        <w:r w:rsidR="00912DF4" w:rsidRPr="00912DF4">
          <w:rPr>
            <w:rFonts w:ascii="Times New Roman" w:hAnsi="Times New Roman" w:cs="Times New Roman"/>
            <w:sz w:val="24"/>
            <w:szCs w:val="24"/>
          </w:rPr>
          <w:instrText xml:space="preserve"> PAGE   \* MERGEFORMAT </w:instrText>
        </w:r>
        <w:r w:rsidR="00912DF4" w:rsidRPr="00912DF4">
          <w:rPr>
            <w:rFonts w:ascii="Times New Roman" w:hAnsi="Times New Roman" w:cs="Times New Roman"/>
            <w:sz w:val="24"/>
            <w:szCs w:val="24"/>
          </w:rPr>
          <w:fldChar w:fldCharType="separate"/>
        </w:r>
        <w:r w:rsidR="004C5C1B">
          <w:rPr>
            <w:rFonts w:ascii="Times New Roman" w:hAnsi="Times New Roman" w:cs="Times New Roman"/>
            <w:noProof/>
            <w:sz w:val="24"/>
            <w:szCs w:val="24"/>
          </w:rPr>
          <w:t>1</w:t>
        </w:r>
        <w:r w:rsidR="00912DF4" w:rsidRPr="00912DF4">
          <w:rPr>
            <w:rFonts w:ascii="Times New Roman" w:hAnsi="Times New Roman" w:cs="Times New Roman"/>
            <w:noProof/>
            <w:sz w:val="24"/>
            <w:szCs w:val="24"/>
          </w:rPr>
          <w:fldChar w:fldCharType="end"/>
        </w:r>
      </w:p>
    </w:sdtContent>
  </w:sdt>
  <w:p w:rsidR="00912DF4" w:rsidRDefault="00912D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DF4" w:rsidRPr="00912DF4" w:rsidRDefault="00912DF4">
    <w:pPr>
      <w:pStyle w:val="Header"/>
      <w:rPr>
        <w:rFonts w:ascii="Times New Roman" w:hAnsi="Times New Roman" w:cs="Times New Roman"/>
        <w:sz w:val="24"/>
        <w:szCs w:val="24"/>
      </w:rPr>
    </w:pPr>
    <w:r w:rsidRPr="00912DF4">
      <w:rPr>
        <w:rFonts w:ascii="Times New Roman" w:hAnsi="Times New Roman" w:cs="Times New Roman"/>
        <w:sz w:val="24"/>
        <w:szCs w:val="24"/>
      </w:rPr>
      <w:t xml:space="preserve">Running head: </w:t>
    </w:r>
    <w:r w:rsidR="00194AF4">
      <w:rPr>
        <w:rFonts w:ascii="Times New Roman" w:hAnsi="Times New Roman" w:cs="Times New Roman"/>
        <w:sz w:val="24"/>
        <w:szCs w:val="24"/>
      </w:rPr>
      <w:t>Milestone 1</w:t>
    </w:r>
    <w:r w:rsidR="00A7612C">
      <w:rPr>
        <w:rFonts w:ascii="Times New Roman" w:hAnsi="Times New Roman" w:cs="Times New Roman"/>
        <w:sz w:val="24"/>
        <w:szCs w:val="24"/>
      </w:rPr>
      <w:tab/>
    </w:r>
    <w:r w:rsidRPr="00912DF4">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B2A5C"/>
    <w:multiLevelType w:val="hybridMultilevel"/>
    <w:tmpl w:val="A4B42CEE"/>
    <w:lvl w:ilvl="0" w:tplc="E228DA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F7647F"/>
    <w:multiLevelType w:val="hybridMultilevel"/>
    <w:tmpl w:val="9EF6E6F4"/>
    <w:lvl w:ilvl="0" w:tplc="4498D1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604BD4"/>
    <w:multiLevelType w:val="hybridMultilevel"/>
    <w:tmpl w:val="2DD6EB7E"/>
    <w:lvl w:ilvl="0" w:tplc="B92099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90146C"/>
    <w:multiLevelType w:val="hybridMultilevel"/>
    <w:tmpl w:val="D1D437C2"/>
    <w:lvl w:ilvl="0" w:tplc="5E22B9C2">
      <w:start w:val="1"/>
      <w:numFmt w:val="lowerLetter"/>
      <w:lvlText w:val="(%1)"/>
      <w:lvlJc w:val="left"/>
      <w:pPr>
        <w:ind w:left="1785" w:hanging="106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AA28EB"/>
    <w:multiLevelType w:val="hybridMultilevel"/>
    <w:tmpl w:val="72ACB48E"/>
    <w:lvl w:ilvl="0" w:tplc="5AD29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B4F"/>
    <w:rsid w:val="000600A6"/>
    <w:rsid w:val="000E7B94"/>
    <w:rsid w:val="00194AF4"/>
    <w:rsid w:val="001A3C36"/>
    <w:rsid w:val="00275397"/>
    <w:rsid w:val="00392BC3"/>
    <w:rsid w:val="00394D7F"/>
    <w:rsid w:val="003A1883"/>
    <w:rsid w:val="003A3DDA"/>
    <w:rsid w:val="003B277C"/>
    <w:rsid w:val="003F31B9"/>
    <w:rsid w:val="00474CF7"/>
    <w:rsid w:val="004C5C1B"/>
    <w:rsid w:val="00540520"/>
    <w:rsid w:val="0057310D"/>
    <w:rsid w:val="005C2182"/>
    <w:rsid w:val="006C1FB1"/>
    <w:rsid w:val="007855F4"/>
    <w:rsid w:val="007B266B"/>
    <w:rsid w:val="007C75CD"/>
    <w:rsid w:val="007D1BA2"/>
    <w:rsid w:val="008B2F10"/>
    <w:rsid w:val="008B6C2A"/>
    <w:rsid w:val="008E57B9"/>
    <w:rsid w:val="00912DF4"/>
    <w:rsid w:val="00A45EA1"/>
    <w:rsid w:val="00A7612C"/>
    <w:rsid w:val="00AA1D72"/>
    <w:rsid w:val="00AC0FC0"/>
    <w:rsid w:val="00AC2751"/>
    <w:rsid w:val="00AD5650"/>
    <w:rsid w:val="00AD656F"/>
    <w:rsid w:val="00AD770C"/>
    <w:rsid w:val="00B170F5"/>
    <w:rsid w:val="00D25EBA"/>
    <w:rsid w:val="00D322E1"/>
    <w:rsid w:val="00D32BDA"/>
    <w:rsid w:val="00E06959"/>
    <w:rsid w:val="00E7027E"/>
    <w:rsid w:val="00E76AAE"/>
    <w:rsid w:val="00F245EE"/>
    <w:rsid w:val="00F32B4F"/>
    <w:rsid w:val="00F32CFA"/>
    <w:rsid w:val="00FD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DF4"/>
  </w:style>
  <w:style w:type="paragraph" w:styleId="Footer">
    <w:name w:val="footer"/>
    <w:basedOn w:val="Normal"/>
    <w:link w:val="FooterChar"/>
    <w:uiPriority w:val="99"/>
    <w:unhideWhenUsed/>
    <w:rsid w:val="00912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DF4"/>
  </w:style>
  <w:style w:type="paragraph" w:styleId="BalloonText">
    <w:name w:val="Balloon Text"/>
    <w:basedOn w:val="Normal"/>
    <w:link w:val="BalloonTextChar"/>
    <w:uiPriority w:val="99"/>
    <w:semiHidden/>
    <w:unhideWhenUsed/>
    <w:rsid w:val="0091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DF4"/>
    <w:rPr>
      <w:rFonts w:ascii="Tahoma" w:hAnsi="Tahoma" w:cs="Tahoma"/>
      <w:sz w:val="16"/>
      <w:szCs w:val="16"/>
    </w:rPr>
  </w:style>
  <w:style w:type="paragraph" w:styleId="ListParagraph">
    <w:name w:val="List Paragraph"/>
    <w:basedOn w:val="Normal"/>
    <w:uiPriority w:val="34"/>
    <w:qFormat/>
    <w:rsid w:val="00540520"/>
    <w:pPr>
      <w:ind w:left="720"/>
      <w:contextualSpacing/>
    </w:pPr>
  </w:style>
  <w:style w:type="paragraph" w:customStyle="1" w:styleId="vb3yyv">
    <w:name w:val="vb3yyv"/>
    <w:basedOn w:val="Normal"/>
    <w:rsid w:val="00194A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5EA1"/>
    <w:rPr>
      <w:color w:val="0000FF" w:themeColor="hyperlink"/>
      <w:u w:val="single"/>
    </w:rPr>
  </w:style>
  <w:style w:type="character" w:styleId="FollowedHyperlink">
    <w:name w:val="FollowedHyperlink"/>
    <w:basedOn w:val="DefaultParagraphFont"/>
    <w:uiPriority w:val="99"/>
    <w:semiHidden/>
    <w:unhideWhenUsed/>
    <w:rsid w:val="00A45E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DF4"/>
  </w:style>
  <w:style w:type="paragraph" w:styleId="Footer">
    <w:name w:val="footer"/>
    <w:basedOn w:val="Normal"/>
    <w:link w:val="FooterChar"/>
    <w:uiPriority w:val="99"/>
    <w:unhideWhenUsed/>
    <w:rsid w:val="00912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DF4"/>
  </w:style>
  <w:style w:type="paragraph" w:styleId="BalloonText">
    <w:name w:val="Balloon Text"/>
    <w:basedOn w:val="Normal"/>
    <w:link w:val="BalloonTextChar"/>
    <w:uiPriority w:val="99"/>
    <w:semiHidden/>
    <w:unhideWhenUsed/>
    <w:rsid w:val="0091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DF4"/>
    <w:rPr>
      <w:rFonts w:ascii="Tahoma" w:hAnsi="Tahoma" w:cs="Tahoma"/>
      <w:sz w:val="16"/>
      <w:szCs w:val="16"/>
    </w:rPr>
  </w:style>
  <w:style w:type="paragraph" w:styleId="ListParagraph">
    <w:name w:val="List Paragraph"/>
    <w:basedOn w:val="Normal"/>
    <w:uiPriority w:val="34"/>
    <w:qFormat/>
    <w:rsid w:val="00540520"/>
    <w:pPr>
      <w:ind w:left="720"/>
      <w:contextualSpacing/>
    </w:pPr>
  </w:style>
  <w:style w:type="paragraph" w:customStyle="1" w:styleId="vb3yyv">
    <w:name w:val="vb3yyv"/>
    <w:basedOn w:val="Normal"/>
    <w:rsid w:val="00194A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5EA1"/>
    <w:rPr>
      <w:color w:val="0000FF" w:themeColor="hyperlink"/>
      <w:u w:val="single"/>
    </w:rPr>
  </w:style>
  <w:style w:type="character" w:styleId="FollowedHyperlink">
    <w:name w:val="FollowedHyperlink"/>
    <w:basedOn w:val="DefaultParagraphFont"/>
    <w:uiPriority w:val="99"/>
    <w:semiHidden/>
    <w:unhideWhenUsed/>
    <w:rsid w:val="00A45E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95615">
      <w:bodyDiv w:val="1"/>
      <w:marLeft w:val="0"/>
      <w:marRight w:val="0"/>
      <w:marTop w:val="0"/>
      <w:marBottom w:val="0"/>
      <w:divBdr>
        <w:top w:val="none" w:sz="0" w:space="0" w:color="auto"/>
        <w:left w:val="none" w:sz="0" w:space="0" w:color="auto"/>
        <w:bottom w:val="none" w:sz="0" w:space="0" w:color="auto"/>
        <w:right w:val="none" w:sz="0" w:space="0" w:color="auto"/>
      </w:divBdr>
      <w:divsChild>
        <w:div w:id="1590385440">
          <w:marLeft w:val="0"/>
          <w:marRight w:val="0"/>
          <w:marTop w:val="0"/>
          <w:marBottom w:val="0"/>
          <w:divBdr>
            <w:top w:val="none" w:sz="0" w:space="0" w:color="auto"/>
            <w:left w:val="none" w:sz="0" w:space="0" w:color="auto"/>
            <w:bottom w:val="none" w:sz="0" w:space="0" w:color="auto"/>
            <w:right w:val="none" w:sz="0" w:space="0" w:color="auto"/>
          </w:divBdr>
        </w:div>
      </w:divsChild>
    </w:div>
    <w:div w:id="643775788">
      <w:bodyDiv w:val="1"/>
      <w:marLeft w:val="0"/>
      <w:marRight w:val="0"/>
      <w:marTop w:val="0"/>
      <w:marBottom w:val="0"/>
      <w:divBdr>
        <w:top w:val="none" w:sz="0" w:space="0" w:color="auto"/>
        <w:left w:val="none" w:sz="0" w:space="0" w:color="auto"/>
        <w:bottom w:val="none" w:sz="0" w:space="0" w:color="auto"/>
        <w:right w:val="none" w:sz="0" w:space="0" w:color="auto"/>
      </w:divBdr>
    </w:div>
    <w:div w:id="792095227">
      <w:bodyDiv w:val="1"/>
      <w:marLeft w:val="0"/>
      <w:marRight w:val="0"/>
      <w:marTop w:val="0"/>
      <w:marBottom w:val="0"/>
      <w:divBdr>
        <w:top w:val="none" w:sz="0" w:space="0" w:color="auto"/>
        <w:left w:val="none" w:sz="0" w:space="0" w:color="auto"/>
        <w:bottom w:val="none" w:sz="0" w:space="0" w:color="auto"/>
        <w:right w:val="none" w:sz="0" w:space="0" w:color="auto"/>
      </w:divBdr>
      <w:divsChild>
        <w:div w:id="1079249101">
          <w:marLeft w:val="0"/>
          <w:marRight w:val="0"/>
          <w:marTop w:val="0"/>
          <w:marBottom w:val="0"/>
          <w:divBdr>
            <w:top w:val="none" w:sz="0" w:space="0" w:color="auto"/>
            <w:left w:val="none" w:sz="0" w:space="0" w:color="auto"/>
            <w:bottom w:val="none" w:sz="0" w:space="0" w:color="auto"/>
            <w:right w:val="none" w:sz="0" w:space="0" w:color="auto"/>
          </w:divBdr>
        </w:div>
      </w:divsChild>
    </w:div>
    <w:div w:id="1321227832">
      <w:bodyDiv w:val="1"/>
      <w:marLeft w:val="0"/>
      <w:marRight w:val="0"/>
      <w:marTop w:val="0"/>
      <w:marBottom w:val="0"/>
      <w:divBdr>
        <w:top w:val="none" w:sz="0" w:space="0" w:color="auto"/>
        <w:left w:val="none" w:sz="0" w:space="0" w:color="auto"/>
        <w:bottom w:val="none" w:sz="0" w:space="0" w:color="auto"/>
        <w:right w:val="none" w:sz="0" w:space="0" w:color="auto"/>
      </w:divBdr>
      <w:divsChild>
        <w:div w:id="1177113271">
          <w:marLeft w:val="0"/>
          <w:marRight w:val="0"/>
          <w:marTop w:val="0"/>
          <w:marBottom w:val="0"/>
          <w:divBdr>
            <w:top w:val="none" w:sz="0" w:space="0" w:color="auto"/>
            <w:left w:val="none" w:sz="0" w:space="0" w:color="auto"/>
            <w:bottom w:val="none" w:sz="0" w:space="0" w:color="auto"/>
            <w:right w:val="none" w:sz="0" w:space="0" w:color="auto"/>
          </w:divBdr>
        </w:div>
      </w:divsChild>
    </w:div>
    <w:div w:id="1471241549">
      <w:bodyDiv w:val="1"/>
      <w:marLeft w:val="0"/>
      <w:marRight w:val="0"/>
      <w:marTop w:val="0"/>
      <w:marBottom w:val="0"/>
      <w:divBdr>
        <w:top w:val="none" w:sz="0" w:space="0" w:color="auto"/>
        <w:left w:val="none" w:sz="0" w:space="0" w:color="auto"/>
        <w:bottom w:val="none" w:sz="0" w:space="0" w:color="auto"/>
        <w:right w:val="none" w:sz="0" w:space="0" w:color="auto"/>
      </w:divBdr>
    </w:div>
    <w:div w:id="1549537887">
      <w:bodyDiv w:val="1"/>
      <w:marLeft w:val="0"/>
      <w:marRight w:val="0"/>
      <w:marTop w:val="0"/>
      <w:marBottom w:val="0"/>
      <w:divBdr>
        <w:top w:val="none" w:sz="0" w:space="0" w:color="auto"/>
        <w:left w:val="none" w:sz="0" w:space="0" w:color="auto"/>
        <w:bottom w:val="none" w:sz="0" w:space="0" w:color="auto"/>
        <w:right w:val="none" w:sz="0" w:space="0" w:color="auto"/>
      </w:divBdr>
    </w:div>
    <w:div w:id="201198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aicpa.org/codeofconduct/ethicsresources/et-cod.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logs.bgsu.edu/wxiaom/2012/04/29/the-fall-of-enron-an-analysis-of-ethical-iss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2415</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Brown, Shaneil-Gay</cp:lastModifiedBy>
  <cp:revision>2</cp:revision>
  <cp:lastPrinted>2017-04-26T14:31:00Z</cp:lastPrinted>
  <dcterms:created xsi:type="dcterms:W3CDTF">2017-05-29T16:35:00Z</dcterms:created>
  <dcterms:modified xsi:type="dcterms:W3CDTF">2017-05-29T16:35:00Z</dcterms:modified>
</cp:coreProperties>
</file>